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BE" w:rsidRDefault="00622FBE" w:rsidP="00622FBE">
      <w:pPr>
        <w:pStyle w:val="a3"/>
        <w:shd w:val="clear" w:color="auto" w:fill="FFFFFF"/>
        <w:spacing w:before="0" w:beforeAutospacing="0" w:after="0" w:afterAutospacing="0"/>
        <w:rPr>
          <w:b/>
          <w:color w:val="C00000"/>
          <w:sz w:val="28"/>
          <w:szCs w:val="28"/>
        </w:rPr>
      </w:pPr>
      <w:r w:rsidRPr="00F177C2">
        <w:rPr>
          <w:b/>
          <w:color w:val="C00000"/>
          <w:sz w:val="28"/>
          <w:szCs w:val="28"/>
        </w:rPr>
        <w:t>24.04</w:t>
      </w:r>
      <w:r>
        <w:rPr>
          <w:b/>
          <w:color w:val="C00000"/>
          <w:sz w:val="28"/>
          <w:szCs w:val="28"/>
        </w:rPr>
        <w:t xml:space="preserve">        </w:t>
      </w:r>
      <w:r w:rsidRPr="00F177C2">
        <w:rPr>
          <w:b/>
          <w:color w:val="C00000"/>
          <w:sz w:val="28"/>
          <w:szCs w:val="28"/>
        </w:rPr>
        <w:t xml:space="preserve">  гр 25    </w:t>
      </w:r>
      <w:r>
        <w:rPr>
          <w:b/>
          <w:color w:val="C00000"/>
          <w:sz w:val="28"/>
          <w:szCs w:val="28"/>
        </w:rPr>
        <w:t xml:space="preserve">            </w:t>
      </w:r>
      <w:r w:rsidRPr="00F177C2">
        <w:rPr>
          <w:b/>
          <w:color w:val="C00000"/>
          <w:sz w:val="28"/>
          <w:szCs w:val="28"/>
        </w:rPr>
        <w:t>Литература</w:t>
      </w:r>
    </w:p>
    <w:p w:rsidR="00622FBE" w:rsidRPr="00F177C2" w:rsidRDefault="00622FBE" w:rsidP="00622FBE">
      <w:pPr>
        <w:pStyle w:val="a3"/>
        <w:shd w:val="clear" w:color="auto" w:fill="FFFFFF"/>
        <w:spacing w:before="0" w:beforeAutospacing="0" w:after="0" w:afterAutospacing="0"/>
        <w:rPr>
          <w:b/>
          <w:color w:val="C00000"/>
          <w:sz w:val="28"/>
          <w:szCs w:val="28"/>
        </w:rPr>
      </w:pPr>
    </w:p>
    <w:p w:rsidR="00622FBE" w:rsidRDefault="00622FBE" w:rsidP="00622FBE">
      <w:pPr>
        <w:pStyle w:val="a3"/>
        <w:shd w:val="clear" w:color="auto" w:fill="FFFFFF"/>
        <w:spacing w:before="0" w:beforeAutospacing="0" w:after="0" w:afterAutospacing="0"/>
        <w:contextualSpacing/>
        <w:rPr>
          <w:b/>
          <w:bCs/>
          <w:color w:val="000000"/>
        </w:rPr>
      </w:pPr>
      <w:r w:rsidRPr="00841971">
        <w:rPr>
          <w:bCs/>
          <w:color w:val="000000"/>
        </w:rPr>
        <w:t>Добрый день!</w:t>
      </w:r>
      <w:r>
        <w:rPr>
          <w:bCs/>
          <w:color w:val="000000"/>
        </w:rPr>
        <w:t xml:space="preserve"> У нас </w:t>
      </w:r>
      <w:r w:rsidR="00A24E70">
        <w:rPr>
          <w:bCs/>
          <w:color w:val="000000"/>
        </w:rPr>
        <w:t>3</w:t>
      </w:r>
      <w:r>
        <w:rPr>
          <w:bCs/>
          <w:color w:val="000000"/>
        </w:rPr>
        <w:t xml:space="preserve"> урока литературы. Материала</w:t>
      </w:r>
      <w:r w:rsidRPr="00841971">
        <w:rPr>
          <w:bCs/>
          <w:color w:val="000000"/>
        </w:rPr>
        <w:t xml:space="preserve"> </w:t>
      </w:r>
      <w:r>
        <w:rPr>
          <w:bCs/>
          <w:color w:val="000000"/>
        </w:rPr>
        <w:t xml:space="preserve"> будет много, не пугайтесь. М</w:t>
      </w:r>
      <w:r w:rsidRPr="00841971">
        <w:rPr>
          <w:bCs/>
          <w:color w:val="000000"/>
        </w:rPr>
        <w:t>ы продолжаем говорить о творчестве А.Т.Твардовского.</w:t>
      </w:r>
      <w:r>
        <w:rPr>
          <w:bCs/>
          <w:color w:val="000000"/>
        </w:rPr>
        <w:t xml:space="preserve"> Я просила Вас прочитать поэму </w:t>
      </w:r>
      <w:r w:rsidRPr="00841971">
        <w:rPr>
          <w:bCs/>
          <w:color w:val="000000"/>
        </w:rPr>
        <w:t>"По праву памяти".</w:t>
      </w:r>
      <w:r>
        <w:rPr>
          <w:bCs/>
          <w:color w:val="000000"/>
        </w:rPr>
        <w:t xml:space="preserve"> Итак, </w:t>
      </w:r>
      <w:r>
        <w:rPr>
          <w:b/>
          <w:bCs/>
          <w:color w:val="000000"/>
        </w:rPr>
        <w:t>тема двух следующих уроков:</w:t>
      </w:r>
      <w:r w:rsidRPr="00841971">
        <w:rPr>
          <w:b/>
          <w:bCs/>
          <w:color w:val="000000"/>
        </w:rPr>
        <w:t xml:space="preserve">  </w:t>
      </w:r>
    </w:p>
    <w:p w:rsidR="00622FBE" w:rsidRPr="00841971" w:rsidRDefault="00622FBE" w:rsidP="00622FBE">
      <w:pPr>
        <w:pStyle w:val="a3"/>
        <w:shd w:val="clear" w:color="auto" w:fill="FFFFFF"/>
        <w:spacing w:before="0" w:beforeAutospacing="0" w:after="0" w:afterAutospacing="0"/>
        <w:contextualSpacing/>
        <w:rPr>
          <w:b/>
          <w:bCs/>
          <w:color w:val="000000"/>
        </w:rPr>
      </w:pPr>
      <w:r>
        <w:rPr>
          <w:b/>
          <w:bCs/>
          <w:color w:val="000000"/>
        </w:rPr>
        <w:t>«</w:t>
      </w:r>
      <w:r w:rsidRPr="00841971">
        <w:rPr>
          <w:b/>
          <w:bCs/>
          <w:color w:val="000000"/>
        </w:rPr>
        <w:t xml:space="preserve"> А.Т. Твардовский. Поэма  "По праву памяти".</w:t>
      </w:r>
    </w:p>
    <w:p w:rsidR="00622FBE" w:rsidRPr="00841971" w:rsidRDefault="00622FBE" w:rsidP="00622FBE">
      <w:pPr>
        <w:pStyle w:val="a3"/>
        <w:shd w:val="clear" w:color="auto" w:fill="FFFFFF"/>
        <w:spacing w:before="0" w:beforeAutospacing="0" w:after="0" w:afterAutospacing="0"/>
        <w:contextualSpacing/>
        <w:rPr>
          <w:b/>
          <w:bCs/>
          <w:color w:val="000000"/>
        </w:rPr>
      </w:pPr>
    </w:p>
    <w:p w:rsidR="00622FBE" w:rsidRPr="00841971" w:rsidRDefault="00622FBE" w:rsidP="00622FBE">
      <w:pPr>
        <w:spacing w:line="240" w:lineRule="auto"/>
        <w:contextualSpacing/>
        <w:rPr>
          <w:rFonts w:ascii="Times New Roman" w:hAnsi="Times New Roman" w:cs="Times New Roman"/>
          <w:sz w:val="24"/>
          <w:szCs w:val="24"/>
        </w:rPr>
      </w:pPr>
      <w:r w:rsidRPr="00841971">
        <w:rPr>
          <w:rFonts w:ascii="Times New Roman" w:hAnsi="Times New Roman" w:cs="Times New Roman"/>
          <w:sz w:val="24"/>
          <w:szCs w:val="24"/>
        </w:rPr>
        <w:t>Эпиграфы.</w:t>
      </w:r>
    </w:p>
    <w:p w:rsidR="00622FBE" w:rsidRPr="00841971" w:rsidRDefault="00622FBE" w:rsidP="00622FBE">
      <w:pPr>
        <w:pStyle w:val="a3"/>
        <w:shd w:val="clear" w:color="auto" w:fill="FFFFFF"/>
        <w:spacing w:before="0" w:beforeAutospacing="0" w:after="135" w:afterAutospacing="0"/>
        <w:contextualSpacing/>
        <w:jc w:val="right"/>
      </w:pPr>
      <w:r w:rsidRPr="00841971">
        <w:t>Я жил, я был – за все на свете</w:t>
      </w:r>
      <w:r w:rsidRPr="00841971">
        <w:br/>
        <w:t>Я отвечаю головой</w:t>
      </w:r>
    </w:p>
    <w:p w:rsidR="00622FBE" w:rsidRPr="00841971" w:rsidRDefault="00622FBE" w:rsidP="00622FBE">
      <w:pPr>
        <w:pStyle w:val="a3"/>
        <w:shd w:val="clear" w:color="auto" w:fill="FFFFFF"/>
        <w:spacing w:before="0" w:beforeAutospacing="0" w:after="135" w:afterAutospacing="0"/>
        <w:contextualSpacing/>
        <w:jc w:val="right"/>
        <w:rPr>
          <w:rStyle w:val="a4"/>
        </w:rPr>
      </w:pPr>
      <w:r w:rsidRPr="00841971">
        <w:rPr>
          <w:rStyle w:val="a4"/>
        </w:rPr>
        <w:t>А.Твардовский</w:t>
      </w:r>
    </w:p>
    <w:p w:rsidR="00622FBE" w:rsidRPr="00841971" w:rsidRDefault="00622FBE" w:rsidP="00622FBE">
      <w:pPr>
        <w:pStyle w:val="a3"/>
        <w:shd w:val="clear" w:color="auto" w:fill="FFFFFF"/>
        <w:spacing w:before="0" w:beforeAutospacing="0" w:after="135" w:afterAutospacing="0"/>
        <w:contextualSpacing/>
        <w:jc w:val="right"/>
      </w:pPr>
    </w:p>
    <w:p w:rsidR="00622FBE" w:rsidRPr="00841971" w:rsidRDefault="00622FBE" w:rsidP="00622FBE">
      <w:pPr>
        <w:pStyle w:val="a3"/>
        <w:shd w:val="clear" w:color="auto" w:fill="FFFFFF"/>
        <w:spacing w:before="0" w:beforeAutospacing="0" w:after="135" w:afterAutospacing="0"/>
        <w:contextualSpacing/>
        <w:jc w:val="right"/>
      </w:pPr>
      <w:r w:rsidRPr="00841971">
        <w:t>Память активна. Она оставляет</w:t>
      </w:r>
      <w:r w:rsidRPr="00841971">
        <w:br/>
        <w:t>Человека равнодушным, бездеятельным.</w:t>
      </w:r>
      <w:r w:rsidRPr="00841971">
        <w:br/>
        <w:t>Она владеет умом и сердцем человека.</w:t>
      </w:r>
      <w:r w:rsidRPr="00841971">
        <w:br/>
        <w:t>Память противостоит уничтожающей силе</w:t>
      </w:r>
      <w:r w:rsidRPr="00841971">
        <w:br/>
        <w:t>времени. В этом величайшее значение</w:t>
      </w:r>
      <w:r w:rsidRPr="00841971">
        <w:br/>
        <w:t>памяти.</w:t>
      </w:r>
    </w:p>
    <w:p w:rsidR="00622FBE" w:rsidRPr="00841971" w:rsidRDefault="00622FBE" w:rsidP="00622FBE">
      <w:pPr>
        <w:pStyle w:val="a3"/>
        <w:shd w:val="clear" w:color="auto" w:fill="FFFFFF"/>
        <w:spacing w:before="0" w:beforeAutospacing="0" w:after="135" w:afterAutospacing="0"/>
        <w:contextualSpacing/>
        <w:jc w:val="right"/>
      </w:pPr>
      <w:r w:rsidRPr="00841971">
        <w:rPr>
          <w:rStyle w:val="a4"/>
        </w:rPr>
        <w:t>Д.С.Лихачев</w:t>
      </w:r>
    </w:p>
    <w:p w:rsidR="00622FBE" w:rsidRPr="00410B33"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Осмысление эпиграфов к уроку</w:t>
      </w:r>
    </w:p>
    <w:p w:rsidR="00622FBE" w:rsidRPr="00841971"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xml:space="preserve">Обратимся к эпиграфам урока. Одним  из них являются слова академика Д.С.Лихачева. </w:t>
      </w:r>
    </w:p>
    <w:p w:rsidR="00622FBE" w:rsidRPr="00841971"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Как вы понимаете его слова, что «память активна»? Разделяете ли вы это утверждение?</w:t>
      </w:r>
    </w:p>
    <w:p w:rsidR="00622FBE" w:rsidRPr="00841971"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sz w:val="24"/>
          <w:szCs w:val="24"/>
          <w:lang w:eastAsia="ru-RU"/>
        </w:rPr>
        <w:t xml:space="preserve">  - </w:t>
      </w:r>
      <w:r w:rsidRPr="00410B33">
        <w:rPr>
          <w:rFonts w:ascii="Times New Roman" w:eastAsia="Times New Roman" w:hAnsi="Times New Roman" w:cs="Times New Roman"/>
          <w:sz w:val="24"/>
          <w:szCs w:val="24"/>
          <w:lang w:eastAsia="ru-RU"/>
        </w:rPr>
        <w:t>Убеждает ли поэма Твардовского в справедливости мысли Д.С.Лихачева?</w:t>
      </w:r>
      <w:r w:rsidRPr="00410B33">
        <w:rPr>
          <w:rFonts w:ascii="Times New Roman" w:eastAsia="Times New Roman" w:hAnsi="Times New Roman" w:cs="Times New Roman"/>
          <w:sz w:val="24"/>
          <w:szCs w:val="24"/>
          <w:lang w:eastAsia="ru-RU"/>
        </w:rPr>
        <w:br/>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Как вы думаете, почему эпиграфом к нашему уроку взяты и слова Твардовского «Я жил…»?</w:t>
      </w:r>
    </w:p>
    <w:p w:rsidR="00622FBE" w:rsidRPr="00841971"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xml:space="preserve"> </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 xml:space="preserve">Что мы можем сказать о позиции поэта, судя </w:t>
      </w:r>
      <w:proofErr w:type="gramStart"/>
      <w:r w:rsidRPr="00410B33">
        <w:rPr>
          <w:rFonts w:ascii="Times New Roman" w:eastAsia="Times New Roman" w:hAnsi="Times New Roman" w:cs="Times New Roman"/>
          <w:sz w:val="24"/>
          <w:szCs w:val="24"/>
          <w:lang w:eastAsia="ru-RU"/>
        </w:rPr>
        <w:t>по этому</w:t>
      </w:r>
      <w:proofErr w:type="gramEnd"/>
      <w:r w:rsidRPr="00410B33">
        <w:rPr>
          <w:rFonts w:ascii="Times New Roman" w:eastAsia="Times New Roman" w:hAnsi="Times New Roman" w:cs="Times New Roman"/>
          <w:sz w:val="24"/>
          <w:szCs w:val="24"/>
          <w:lang w:eastAsia="ru-RU"/>
        </w:rPr>
        <w:t xml:space="preserve"> поэтическому заявлению?</w:t>
      </w:r>
    </w:p>
    <w:p w:rsidR="00622FBE" w:rsidRPr="00841971"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p>
    <w:p w:rsidR="00622FBE" w:rsidRPr="00410B33"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sz w:val="24"/>
          <w:szCs w:val="24"/>
          <w:lang w:eastAsia="ru-RU"/>
        </w:rPr>
        <w:t xml:space="preserve"> Внимательно прочитайте.</w:t>
      </w:r>
    </w:p>
    <w:p w:rsidR="00622FBE" w:rsidRPr="00841971" w:rsidRDefault="00622FBE" w:rsidP="00622FBE">
      <w:pPr>
        <w:pStyle w:val="a3"/>
        <w:shd w:val="clear" w:color="auto" w:fill="FFFFFF"/>
        <w:spacing w:before="0" w:beforeAutospacing="0" w:after="0" w:afterAutospacing="0"/>
        <w:contextualSpacing/>
        <w:rPr>
          <w:color w:val="000000"/>
        </w:rPr>
      </w:pPr>
      <w:r w:rsidRPr="00841971">
        <w:rPr>
          <w:b/>
          <w:bCs/>
          <w:color w:val="000000"/>
        </w:rPr>
        <w:t xml:space="preserve">         </w:t>
      </w:r>
      <w:r w:rsidRPr="00841971">
        <w:rPr>
          <w:color w:val="000000"/>
        </w:rPr>
        <w:t>В любую историческую эпоху всегда найдется человек, чья судьба – отражение современной ему действительности. Иногда достаточно понять эту личность, чтобы разобраться во всех исторических перипетиях. И если это поэт, то его творчество становится поэтической летописью жизни страны (</w:t>
      </w:r>
      <w:r w:rsidRPr="00841971">
        <w:rPr>
          <w:i/>
          <w:iCs/>
          <w:color w:val="000000"/>
        </w:rPr>
        <w:t>первый эпиграф</w:t>
      </w:r>
      <w:r w:rsidRPr="00841971">
        <w:rPr>
          <w:color w:val="000000"/>
        </w:rPr>
        <w:t>).</w:t>
      </w:r>
    </w:p>
    <w:p w:rsidR="00622FBE" w:rsidRPr="00410B33"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sidRPr="00841971">
        <w:rPr>
          <w:rFonts w:ascii="Times New Roman" w:eastAsia="Times New Roman" w:hAnsi="Times New Roman" w:cs="Times New Roman"/>
          <w:color w:val="333333"/>
          <w:sz w:val="24"/>
          <w:szCs w:val="24"/>
          <w:lang w:eastAsia="ru-RU"/>
        </w:rPr>
        <w:t xml:space="preserve">   </w:t>
      </w:r>
      <w:r w:rsidRPr="00410B33">
        <w:rPr>
          <w:rFonts w:ascii="Times New Roman" w:eastAsia="Times New Roman" w:hAnsi="Times New Roman" w:cs="Times New Roman"/>
          <w:sz w:val="24"/>
          <w:szCs w:val="24"/>
          <w:lang w:eastAsia="ru-RU"/>
        </w:rPr>
        <w:t>Поэма «По праву памяти» датируется 1966-1969 годами. А.Твардовский предпринимает настойчивые попытки опубликовать её на страницах руководимого им журнала «Новый мир». Но цензурное управление – Главлит – настойчиво задерживает публикацию произведения.</w:t>
      </w:r>
      <w:r w:rsidRPr="00410B3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Широкая критика культа личности Сталина в 1956-1964 годах, когда обнажались не только «ошибки», но и «злодеяния», «преступные действия» «вождя народов», сменилась во второй половине 60-х годов умолчанием, забвением, негласным запретом процесса демократизации. Поэтому Твардовский и не увидел свою поэму в печати. Поэма предстала перед читателями лишь после смерти автора, в 1987 году.</w:t>
      </w:r>
    </w:p>
    <w:p w:rsidR="00622FBE" w:rsidRPr="00410B33"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В тех обстоятельствах решительное обращение к теме преступлений сталинского режима имело ясный политический смысл – это было слово открытого и резкого протеста.</w:t>
      </w:r>
    </w:p>
    <w:p w:rsidR="00622FBE" w:rsidRPr="00841971"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 xml:space="preserve">    </w:t>
      </w:r>
      <w:r w:rsidRPr="00410B33">
        <w:rPr>
          <w:rFonts w:ascii="Times New Roman" w:eastAsia="Times New Roman" w:hAnsi="Times New Roman" w:cs="Times New Roman"/>
          <w:sz w:val="24"/>
          <w:szCs w:val="24"/>
          <w:lang w:eastAsia="ru-RU"/>
        </w:rPr>
        <w:t>Задумывалось новое произведение как «Глава дополнительная» к поэме «За далью – даль». Работа над новой главой была продиктована ощущением некоторой недосказанности о «времени и о себе».</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Позже «Глава дополнительная» вылилась в совершенно новое произведение. Она отразила острую реакцию автора на перемену общественной обстановки во второй половине 60-х годов.</w:t>
      </w:r>
      <w:r w:rsidRPr="00841971">
        <w:rPr>
          <w:rFonts w:ascii="Times New Roman" w:eastAsia="Times New Roman" w:hAnsi="Times New Roman" w:cs="Times New Roman"/>
          <w:sz w:val="24"/>
          <w:szCs w:val="24"/>
          <w:lang w:eastAsia="ru-RU"/>
        </w:rPr>
        <w:t xml:space="preserve"> Твардовскому  </w:t>
      </w:r>
      <w:r w:rsidRPr="00410B33">
        <w:rPr>
          <w:rFonts w:ascii="Times New Roman" w:eastAsia="Times New Roman" w:hAnsi="Times New Roman" w:cs="Times New Roman"/>
          <w:sz w:val="24"/>
          <w:szCs w:val="24"/>
          <w:lang w:eastAsia="ru-RU"/>
        </w:rPr>
        <w:t>приходилось работать</w:t>
      </w:r>
      <w:r w:rsidRPr="00841971">
        <w:rPr>
          <w:rFonts w:ascii="Times New Roman" w:eastAsia="Times New Roman" w:hAnsi="Times New Roman" w:cs="Times New Roman"/>
          <w:sz w:val="24"/>
          <w:szCs w:val="24"/>
          <w:lang w:eastAsia="ru-RU"/>
        </w:rPr>
        <w:t xml:space="preserve"> в очень непростой  о</w:t>
      </w:r>
      <w:r w:rsidRPr="00410B33">
        <w:rPr>
          <w:rFonts w:ascii="Times New Roman" w:eastAsia="Times New Roman" w:hAnsi="Times New Roman" w:cs="Times New Roman"/>
          <w:sz w:val="24"/>
          <w:szCs w:val="24"/>
          <w:lang w:eastAsia="ru-RU"/>
        </w:rPr>
        <w:t>бстановке</w:t>
      </w:r>
      <w:r w:rsidRPr="00841971">
        <w:rPr>
          <w:rFonts w:ascii="Times New Roman" w:eastAsia="Times New Roman" w:hAnsi="Times New Roman" w:cs="Times New Roman"/>
          <w:sz w:val="24"/>
          <w:szCs w:val="24"/>
          <w:lang w:eastAsia="ru-RU"/>
        </w:rPr>
        <w:t xml:space="preserve">. </w:t>
      </w:r>
      <w:r w:rsidRPr="00841971">
        <w:rPr>
          <w:rFonts w:ascii="Times New Roman" w:eastAsia="Times New Roman" w:hAnsi="Times New Roman" w:cs="Times New Roman"/>
          <w:b/>
          <w:bCs/>
          <w:sz w:val="24"/>
          <w:szCs w:val="24"/>
          <w:lang w:eastAsia="ru-RU"/>
        </w:rPr>
        <w:t xml:space="preserve"> </w:t>
      </w:r>
      <w:r w:rsidRPr="00410B33">
        <w:rPr>
          <w:rFonts w:ascii="Times New Roman" w:eastAsia="Times New Roman" w:hAnsi="Times New Roman" w:cs="Times New Roman"/>
          <w:sz w:val="24"/>
          <w:szCs w:val="24"/>
          <w:lang w:eastAsia="ru-RU"/>
        </w:rPr>
        <w:t xml:space="preserve">Становилось все заметнее, что направление журнала «Новый мир» объективно приобретала оппозиционный характер. И это главному </w:t>
      </w:r>
      <w:r w:rsidRPr="00410B33">
        <w:rPr>
          <w:rFonts w:ascii="Times New Roman" w:eastAsia="Times New Roman" w:hAnsi="Times New Roman" w:cs="Times New Roman"/>
          <w:sz w:val="24"/>
          <w:szCs w:val="24"/>
          <w:lang w:eastAsia="ru-RU"/>
        </w:rPr>
        <w:lastRenderedPageBreak/>
        <w:t>редактору «Нового мира» отомстилось 10 августа 1968 года. А.Твардовский писал Кондратовичу: «Дела с журналом архитяжкие. Никогда еще так называемые события международной жизни не касались так непосредственно журнала и моей собственной». Твардовский имел в виду чехословацкие события. В августе 1968 года советские войска вошли в Чехословакию, на улицах Праги появились советские танки. В рабочей тетради поэта появилась такая запись (от 29 августа 1968 года):</w:t>
      </w:r>
    </w:p>
    <w:p w:rsidR="00622FBE" w:rsidRPr="00410B33"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p>
    <w:p w:rsidR="00622FBE" w:rsidRPr="00841971" w:rsidRDefault="00622FBE" w:rsidP="00622FBE">
      <w:pPr>
        <w:shd w:val="clear" w:color="auto" w:fill="FFFFFF"/>
        <w:spacing w:after="120"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Что делать мне с тобой, моя присяга,</w:t>
      </w:r>
      <w:r w:rsidRPr="00410B33">
        <w:rPr>
          <w:rFonts w:ascii="Times New Roman" w:eastAsia="Times New Roman" w:hAnsi="Times New Roman" w:cs="Times New Roman"/>
          <w:sz w:val="24"/>
          <w:szCs w:val="24"/>
          <w:lang w:eastAsia="ru-RU"/>
        </w:rPr>
        <w:br/>
        <w:t>Где взять слова, чтоб рассказать о том,</w:t>
      </w:r>
      <w:r w:rsidRPr="00410B33">
        <w:rPr>
          <w:rFonts w:ascii="Times New Roman" w:eastAsia="Times New Roman" w:hAnsi="Times New Roman" w:cs="Times New Roman"/>
          <w:sz w:val="24"/>
          <w:szCs w:val="24"/>
          <w:lang w:eastAsia="ru-RU"/>
        </w:rPr>
        <w:br/>
        <w:t>Как в сорок пятом нас встречала Прага,</w:t>
      </w:r>
      <w:r w:rsidRPr="00410B33">
        <w:rPr>
          <w:rFonts w:ascii="Times New Roman" w:eastAsia="Times New Roman" w:hAnsi="Times New Roman" w:cs="Times New Roman"/>
          <w:sz w:val="24"/>
          <w:szCs w:val="24"/>
          <w:lang w:eastAsia="ru-RU"/>
        </w:rPr>
        <w:br/>
        <w:t>И как встречает в шестьдесят восьмом.</w:t>
      </w:r>
    </w:p>
    <w:p w:rsidR="00622FBE" w:rsidRPr="00410B33" w:rsidRDefault="00622FBE" w:rsidP="00622FBE">
      <w:pPr>
        <w:shd w:val="clear" w:color="auto" w:fill="FFFFFF"/>
        <w:spacing w:after="120" w:line="240" w:lineRule="auto"/>
        <w:contextualSpacing/>
        <w:rPr>
          <w:rFonts w:ascii="Times New Roman" w:eastAsia="Times New Roman" w:hAnsi="Times New Roman" w:cs="Times New Roman"/>
          <w:sz w:val="24"/>
          <w:szCs w:val="24"/>
          <w:lang w:eastAsia="ru-RU"/>
        </w:rPr>
      </w:pPr>
    </w:p>
    <w:p w:rsidR="00622FBE" w:rsidRPr="00410B33" w:rsidRDefault="00622FBE" w:rsidP="00622FBE">
      <w:pPr>
        <w:shd w:val="clear" w:color="auto" w:fill="FFFFFF"/>
        <w:spacing w:after="135"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Осудив эту акцию, Твардовский отказался поставить свою подпись под открытым письмом писателям Чехословакии.</w:t>
      </w:r>
      <w:r w:rsidRPr="00841971">
        <w:rPr>
          <w:rFonts w:ascii="Times New Roman" w:eastAsia="Times New Roman" w:hAnsi="Times New Roman" w:cs="Times New Roman"/>
          <w:sz w:val="24"/>
          <w:szCs w:val="24"/>
          <w:lang w:eastAsia="ru-RU"/>
        </w:rPr>
        <w:t xml:space="preserve"> Это поступок </w:t>
      </w:r>
      <w:r w:rsidRPr="00410B33">
        <w:rPr>
          <w:rFonts w:ascii="Times New Roman" w:eastAsia="Times New Roman" w:hAnsi="Times New Roman" w:cs="Times New Roman"/>
          <w:sz w:val="24"/>
          <w:szCs w:val="24"/>
          <w:lang w:eastAsia="ru-RU"/>
        </w:rPr>
        <w:t xml:space="preserve"> человеческий, гражданский. В словах Твардовского – сила нравственного и духовного сопротивления. И это вызвало раздражение у чиновников литературы, недругов поэта. Враги </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 xml:space="preserve">журнала – секретари ЦК, редакторы Главлита, цензоры, инструкторы, консультанты </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ополчились на «Новый мир» и его главного редактора. Все попытки опубликовать поэму оказались тщетными. «Я почувствовал, – говорил Твардовский, – что я упираюсь в резиновую стенку».</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Вот поэтому поэма и была опубликована только в 1987 году в журнале «Знамя».</w:t>
      </w:r>
    </w:p>
    <w:p w:rsidR="00622FBE" w:rsidRPr="00841971" w:rsidRDefault="00622FBE" w:rsidP="00622FBE">
      <w:pPr>
        <w:pStyle w:val="a3"/>
        <w:shd w:val="clear" w:color="auto" w:fill="FFFFFF"/>
        <w:spacing w:before="0" w:beforeAutospacing="0" w:after="0" w:afterAutospacing="0"/>
        <w:contextualSpacing/>
        <w:rPr>
          <w:b/>
          <w:color w:val="000000"/>
        </w:rPr>
      </w:pPr>
      <w:r w:rsidRPr="00841971">
        <w:rPr>
          <w:color w:val="000000"/>
        </w:rPr>
        <w:t xml:space="preserve">  А теперь </w:t>
      </w:r>
      <w:r w:rsidRPr="00841971">
        <w:rPr>
          <w:b/>
          <w:color w:val="000000"/>
        </w:rPr>
        <w:t>сделайте записи в тетрадях.</w:t>
      </w:r>
    </w:p>
    <w:p w:rsidR="00622FBE" w:rsidRPr="00841971" w:rsidRDefault="00622FBE" w:rsidP="00622FBE">
      <w:pPr>
        <w:pStyle w:val="a3"/>
        <w:shd w:val="clear" w:color="auto" w:fill="FFFFFF"/>
        <w:spacing w:before="0" w:beforeAutospacing="0" w:after="0" w:afterAutospacing="0"/>
        <w:contextualSpacing/>
        <w:rPr>
          <w:b/>
          <w:color w:val="000000"/>
        </w:rPr>
      </w:pPr>
    </w:p>
    <w:p w:rsidR="00622FBE" w:rsidRPr="00410B33" w:rsidRDefault="00622FBE" w:rsidP="00622FBE">
      <w:pPr>
        <w:spacing w:after="0" w:line="240" w:lineRule="auto"/>
        <w:contextualSpacing/>
        <w:jc w:val="center"/>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История поэмы</w:t>
      </w:r>
    </w:p>
    <w:p w:rsidR="00622FBE" w:rsidRPr="00410B33" w:rsidRDefault="00622FBE" w:rsidP="00622FBE">
      <w:pPr>
        <w:spacing w:after="0" w:line="240" w:lineRule="auto"/>
        <w:contextualSpacing/>
        <w:jc w:val="center"/>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События в жизни поэта, обстоятельства работы</w:t>
      </w:r>
      <w:r w:rsidRPr="00841971">
        <w:rPr>
          <w:rFonts w:ascii="Times New Roman" w:eastAsia="Times New Roman" w:hAnsi="Times New Roman" w:cs="Times New Roman"/>
          <w:b/>
          <w:bCs/>
          <w:i/>
          <w:iCs/>
          <w:color w:val="000000"/>
          <w:sz w:val="24"/>
          <w:szCs w:val="24"/>
          <w:lang w:eastAsia="ru-RU"/>
        </w:rPr>
        <w:t>.</w:t>
      </w:r>
    </w:p>
    <w:p w:rsidR="00622FBE" w:rsidRPr="00410B33" w:rsidRDefault="00622FBE" w:rsidP="00622FBE">
      <w:pPr>
        <w:spacing w:after="0" w:line="240" w:lineRule="auto"/>
        <w:contextualSpacing/>
        <w:jc w:val="center"/>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Взгляды поэта, отразившиеся в поэме</w:t>
      </w:r>
      <w:r w:rsidRPr="00841971">
        <w:rPr>
          <w:rFonts w:ascii="Times New Roman" w:eastAsia="Times New Roman" w:hAnsi="Times New Roman" w:cs="Times New Roman"/>
          <w:b/>
          <w:bCs/>
          <w:i/>
          <w:iCs/>
          <w:color w:val="000000"/>
          <w:sz w:val="24"/>
          <w:szCs w:val="24"/>
          <w:lang w:eastAsia="ru-RU"/>
        </w:rPr>
        <w:t>.</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1966-1969гг. – создание поэмы. Задумывалась как продолжение поэмы «За далью - даль». Не печаталась, находилась под запретом.</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1967г. – лишь 1-я глава поэмы опубликована в последнем прижизненном сборнике «Из лирики этих лет» как стихотворение «На сеновале».</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1987г. – поэма опубликована в журналах «Знамя» (№2) и «Новый мир» (№3).</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Поэма создавалась в последние годы жизни (годы жизни А.Т. Твардовского 1910-1971).</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 xml:space="preserve">1958-1970гг. – А.Т. Твардовский – редактор журнала «Новый мир». 60-е гг. – центр притяжения всех лучших литературных и общественных сил. </w:t>
      </w:r>
      <w:proofErr w:type="gramStart"/>
      <w:r w:rsidRPr="00410B33">
        <w:rPr>
          <w:rFonts w:ascii="Times New Roman" w:eastAsia="Times New Roman" w:hAnsi="Times New Roman" w:cs="Times New Roman"/>
          <w:color w:val="000000"/>
          <w:sz w:val="24"/>
          <w:szCs w:val="24"/>
          <w:lang w:eastAsia="ru-RU"/>
        </w:rPr>
        <w:t>Печатаются Ф. Абрамов, Ч. Айтматов, В. Белов, В. Войнович, Ю. Домбровский, С. Залыгин, Ф.Искандер, Б. Можаев, Ю. Трифонов, В. Шукшин, А. Солженицын.</w:t>
      </w:r>
      <w:proofErr w:type="gramEnd"/>
      <w:r w:rsidRPr="00410B33">
        <w:rPr>
          <w:rFonts w:ascii="Times New Roman" w:eastAsia="Times New Roman" w:hAnsi="Times New Roman" w:cs="Times New Roman"/>
          <w:color w:val="000000"/>
          <w:sz w:val="24"/>
          <w:szCs w:val="24"/>
          <w:lang w:eastAsia="ru-RU"/>
        </w:rPr>
        <w:t xml:space="preserve"> С конца «оттепели» журнал подвергается цензурным придиркам. Тщетны попытки опубликовать поэму.</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1968г. – Твардовский откликнулся на события в Чехословакии, осудив акцию, отказался поставить подпись под открытым письмом писателям Чехословакии. Стало заметно, что направление журнала приобрело оппозиционный характер.</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1970г. – Твардовский ушёл из журнала.</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Социальные и лирико-философские раздумья о мучительных путях истории, о судьбах отбельных личностей, о драматической судьбе своей семьи, отца, матери, братьев.</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Это «завещание» поэта и деятеля русской литературы. Поэма отразила острую реакцию автора на перемену общественной обстановки во 2-й половине 60-х гг. Это человеческий и гражданский поступок, сила нравственного и духовного сопротивления поэта.</w:t>
      </w:r>
    </w:p>
    <w:p w:rsidR="00622FBE" w:rsidRPr="00410B33" w:rsidRDefault="00622FBE" w:rsidP="00622FBE">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«Я почувствовал, что упираюсь в резиновую стенку». (А. Твардовский)</w:t>
      </w:r>
    </w:p>
    <w:p w:rsidR="00622FBE" w:rsidRPr="00410B33" w:rsidRDefault="00622FBE" w:rsidP="00622FBE">
      <w:pPr>
        <w:spacing w:after="0" w:line="240" w:lineRule="auto"/>
        <w:contextualSpacing/>
        <w:rPr>
          <w:rFonts w:ascii="Times New Roman" w:eastAsia="Times New Roman" w:hAnsi="Times New Roman" w:cs="Times New Roman"/>
          <w:color w:val="FF0000"/>
          <w:sz w:val="24"/>
          <w:szCs w:val="24"/>
          <w:lang w:eastAsia="ru-RU"/>
        </w:rPr>
      </w:pPr>
    </w:p>
    <w:p w:rsidR="00622FBE" w:rsidRPr="00841971" w:rsidRDefault="00622FBE" w:rsidP="00622FBE">
      <w:pPr>
        <w:pStyle w:val="a3"/>
        <w:shd w:val="clear" w:color="auto" w:fill="FFFFFF"/>
        <w:spacing w:before="0" w:beforeAutospacing="0" w:after="0" w:afterAutospacing="0"/>
        <w:contextualSpacing/>
        <w:rPr>
          <w:color w:val="000000"/>
        </w:rPr>
      </w:pPr>
      <w:r w:rsidRPr="00841971">
        <w:rPr>
          <w:b/>
          <w:bCs/>
          <w:color w:val="000000"/>
        </w:rPr>
        <w:t>Работа с текстом поэмы.</w:t>
      </w:r>
    </w:p>
    <w:p w:rsidR="00622FBE" w:rsidRPr="00841971" w:rsidRDefault="00622FBE" w:rsidP="00622FBE">
      <w:pPr>
        <w:pStyle w:val="a3"/>
        <w:shd w:val="clear" w:color="auto" w:fill="FFFFFF"/>
        <w:spacing w:before="0" w:beforeAutospacing="0" w:after="0" w:afterAutospacing="0"/>
        <w:contextualSpacing/>
        <w:rPr>
          <w:color w:val="000000"/>
        </w:rPr>
      </w:pPr>
      <w:r w:rsidRPr="00841971">
        <w:rPr>
          <w:color w:val="000000"/>
        </w:rPr>
        <w:t xml:space="preserve"> На уроке нам встретятся </w:t>
      </w:r>
      <w:r w:rsidRPr="00841971">
        <w:rPr>
          <w:bCs/>
          <w:iCs/>
          <w:color w:val="000000"/>
        </w:rPr>
        <w:t>слова</w:t>
      </w:r>
      <w:r w:rsidRPr="00841971">
        <w:rPr>
          <w:color w:val="000000"/>
        </w:rPr>
        <w:t>, значения которых мы уже проговаривали, но еще раз напоминаю. При необходимости запишите в тетрадь.</w:t>
      </w:r>
    </w:p>
    <w:p w:rsidR="00622FBE" w:rsidRPr="00841971" w:rsidRDefault="00622FBE" w:rsidP="00622FBE">
      <w:pPr>
        <w:pStyle w:val="a3"/>
        <w:shd w:val="clear" w:color="auto" w:fill="FFFFFF"/>
        <w:spacing w:before="0" w:beforeAutospacing="0" w:after="0" w:afterAutospacing="0"/>
        <w:rPr>
          <w:color w:val="000000"/>
        </w:rPr>
      </w:pP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Поэма</w:t>
      </w:r>
      <w:r w:rsidRPr="00410B33">
        <w:rPr>
          <w:rFonts w:ascii="Times New Roman" w:eastAsia="Times New Roman" w:hAnsi="Times New Roman" w:cs="Times New Roman"/>
          <w:color w:val="000000"/>
          <w:sz w:val="24"/>
          <w:szCs w:val="24"/>
          <w:lang w:eastAsia="ru-RU"/>
        </w:rPr>
        <w:t> – стихотворное сюжетное повествование. Лиро-эпическое произведение.</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Художественный образ</w:t>
      </w:r>
      <w:r w:rsidRPr="00410B33">
        <w:rPr>
          <w:rFonts w:ascii="Times New Roman" w:eastAsia="Times New Roman" w:hAnsi="Times New Roman" w:cs="Times New Roman"/>
          <w:color w:val="000000"/>
          <w:sz w:val="24"/>
          <w:szCs w:val="24"/>
          <w:lang w:eastAsia="ru-RU"/>
        </w:rPr>
        <w:t> – изображение человека в произведении.</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Лирический герой</w:t>
      </w:r>
      <w:r w:rsidRPr="00410B33">
        <w:rPr>
          <w:rFonts w:ascii="Times New Roman" w:eastAsia="Times New Roman" w:hAnsi="Times New Roman" w:cs="Times New Roman"/>
          <w:color w:val="000000"/>
          <w:sz w:val="24"/>
          <w:szCs w:val="24"/>
          <w:lang w:eastAsia="ru-RU"/>
        </w:rPr>
        <w:t> – лицо, переживания, мысли и чувства которого выражены в произведении. Авторское «я» поэта.</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Тема</w:t>
      </w:r>
      <w:r w:rsidRPr="00410B33">
        <w:rPr>
          <w:rFonts w:ascii="Times New Roman" w:eastAsia="Times New Roman" w:hAnsi="Times New Roman" w:cs="Times New Roman"/>
          <w:color w:val="000000"/>
          <w:sz w:val="24"/>
          <w:szCs w:val="24"/>
          <w:lang w:eastAsia="ru-RU"/>
        </w:rPr>
        <w:t> – жизненный материал: лица, обстоятельства, отражённые в художественном произведении.</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Композиция внешняя</w:t>
      </w:r>
      <w:r w:rsidRPr="00410B33">
        <w:rPr>
          <w:rFonts w:ascii="Times New Roman" w:eastAsia="Times New Roman" w:hAnsi="Times New Roman" w:cs="Times New Roman"/>
          <w:color w:val="000000"/>
          <w:sz w:val="24"/>
          <w:szCs w:val="24"/>
          <w:lang w:eastAsia="ru-RU"/>
        </w:rPr>
        <w:t> – деление на части, главы.</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Композиция внутренняя</w:t>
      </w:r>
      <w:r w:rsidRPr="00410B33">
        <w:rPr>
          <w:rFonts w:ascii="Times New Roman" w:eastAsia="Times New Roman" w:hAnsi="Times New Roman" w:cs="Times New Roman"/>
          <w:color w:val="000000"/>
          <w:sz w:val="24"/>
          <w:szCs w:val="24"/>
          <w:lang w:eastAsia="ru-RU"/>
        </w:rPr>
        <w:t> – система образов, функции портрета, пейзажа, интерьера, внесюжетных отступлений, художественных деталей; художественное время и пространство.</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Идея</w:t>
      </w:r>
      <w:r w:rsidRPr="00410B33">
        <w:rPr>
          <w:rFonts w:ascii="Times New Roman" w:eastAsia="Times New Roman" w:hAnsi="Times New Roman" w:cs="Times New Roman"/>
          <w:color w:val="000000"/>
          <w:sz w:val="24"/>
          <w:szCs w:val="24"/>
          <w:lang w:eastAsia="ru-RU"/>
        </w:rPr>
        <w:t> – главная мысль об основном круге явлений, которые изображены в произведении. Выражение авторской мысли.</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Жанровые особенности</w:t>
      </w:r>
      <w:r w:rsidRPr="00410B33">
        <w:rPr>
          <w:rFonts w:ascii="Times New Roman" w:eastAsia="Times New Roman" w:hAnsi="Times New Roman" w:cs="Times New Roman"/>
          <w:color w:val="000000"/>
          <w:sz w:val="24"/>
          <w:szCs w:val="24"/>
          <w:lang w:eastAsia="ru-RU"/>
        </w:rPr>
        <w:t> – специфические характеристики жанра конкретного произведения.</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Эволюция (взглядов, взаимоотношений…)</w:t>
      </w:r>
      <w:r w:rsidRPr="00410B33">
        <w:rPr>
          <w:rFonts w:ascii="Times New Roman" w:eastAsia="Times New Roman" w:hAnsi="Times New Roman" w:cs="Times New Roman"/>
          <w:color w:val="000000"/>
          <w:sz w:val="24"/>
          <w:szCs w:val="24"/>
          <w:lang w:eastAsia="ru-RU"/>
        </w:rPr>
        <w:t> – изменение… во времени.</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Реминисценция</w:t>
      </w:r>
      <w:r w:rsidRPr="00410B33">
        <w:rPr>
          <w:rFonts w:ascii="Times New Roman" w:eastAsia="Times New Roman" w:hAnsi="Times New Roman" w:cs="Times New Roman"/>
          <w:color w:val="000000"/>
          <w:sz w:val="24"/>
          <w:szCs w:val="24"/>
          <w:lang w:eastAsia="ru-RU"/>
        </w:rPr>
        <w:t> – отзвук чужого произведения, смутные воспоминания.</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Мотив</w:t>
      </w:r>
      <w:r w:rsidRPr="00410B33">
        <w:rPr>
          <w:rFonts w:ascii="Times New Roman" w:eastAsia="Times New Roman" w:hAnsi="Times New Roman" w:cs="Times New Roman"/>
          <w:color w:val="000000"/>
          <w:sz w:val="24"/>
          <w:szCs w:val="24"/>
          <w:lang w:eastAsia="ru-RU"/>
        </w:rPr>
        <w:t> – дополнительные, второстепенные темы.</w:t>
      </w:r>
    </w:p>
    <w:p w:rsidR="00622FBE" w:rsidRPr="00410B33" w:rsidRDefault="00622FBE" w:rsidP="00622FBE">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Афоризм</w:t>
      </w:r>
      <w:r w:rsidRPr="00410B33">
        <w:rPr>
          <w:rFonts w:ascii="Times New Roman" w:eastAsia="Times New Roman" w:hAnsi="Times New Roman" w:cs="Times New Roman"/>
          <w:color w:val="000000"/>
          <w:sz w:val="24"/>
          <w:szCs w:val="24"/>
          <w:lang w:eastAsia="ru-RU"/>
        </w:rPr>
        <w:t> – законченная мысль, выраженная в сжатой и точной форме.</w:t>
      </w:r>
    </w:p>
    <w:p w:rsidR="00622FBE" w:rsidRPr="00410B33" w:rsidRDefault="00622FBE" w:rsidP="00622FBE">
      <w:pPr>
        <w:numPr>
          <w:ilvl w:val="0"/>
          <w:numId w:val="2"/>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Память</w:t>
      </w:r>
      <w:r w:rsidRPr="00410B33">
        <w:rPr>
          <w:rFonts w:ascii="Times New Roman" w:eastAsia="Times New Roman" w:hAnsi="Times New Roman" w:cs="Times New Roman"/>
          <w:color w:val="000000"/>
          <w:sz w:val="24"/>
          <w:szCs w:val="24"/>
          <w:lang w:eastAsia="ru-RU"/>
        </w:rPr>
        <w:t> – способность помнить, не забывать прошлого; свойство души хранить, помнить сознанье о былом.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622FBE" w:rsidRPr="00410B33" w:rsidRDefault="00622FBE" w:rsidP="00622FBE">
      <w:pPr>
        <w:numPr>
          <w:ilvl w:val="0"/>
          <w:numId w:val="2"/>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Память</w:t>
      </w:r>
      <w:r w:rsidRPr="00410B33">
        <w:rPr>
          <w:rFonts w:ascii="Times New Roman" w:eastAsia="Times New Roman" w:hAnsi="Times New Roman" w:cs="Times New Roman"/>
          <w:color w:val="000000"/>
          <w:sz w:val="24"/>
          <w:szCs w:val="24"/>
          <w:lang w:eastAsia="ru-RU"/>
        </w:rPr>
        <w:t> – 1) способность сохранять и воспроизводить в сознании прежние впечатления, опыт, а также самый запас хранящихся в сознании впечатлений;</w:t>
      </w:r>
    </w:p>
    <w:p w:rsidR="00622FBE" w:rsidRPr="00410B33" w:rsidRDefault="00622FBE" w:rsidP="00622FBE">
      <w:pPr>
        <w:spacing w:after="0" w:line="220" w:lineRule="atLeas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2) воспоминания о ком-чём-нибудь.</w:t>
      </w:r>
    </w:p>
    <w:p w:rsidR="00622FBE" w:rsidRPr="00410B33" w:rsidRDefault="00622FBE" w:rsidP="00622FBE">
      <w:pPr>
        <w:spacing w:after="0" w:line="220" w:lineRule="atLeast"/>
        <w:jc w:val="righ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622FBE" w:rsidRPr="00410B33" w:rsidRDefault="00622FBE" w:rsidP="00622FBE">
      <w:pPr>
        <w:numPr>
          <w:ilvl w:val="0"/>
          <w:numId w:val="3"/>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Покаяние</w:t>
      </w:r>
      <w:r w:rsidRPr="00410B33">
        <w:rPr>
          <w:rFonts w:ascii="Times New Roman" w:eastAsia="Times New Roman" w:hAnsi="Times New Roman" w:cs="Times New Roman"/>
          <w:color w:val="000000"/>
          <w:sz w:val="24"/>
          <w:szCs w:val="24"/>
          <w:lang w:eastAsia="ru-RU"/>
        </w:rPr>
        <w:t> – раскаяние, кайка. Одно из семи таинств церкви, исповедь. Духовная кара, или наказание за проступки против веры.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622FBE" w:rsidRPr="00410B33" w:rsidRDefault="00622FBE" w:rsidP="00622FBE">
      <w:pPr>
        <w:numPr>
          <w:ilvl w:val="0"/>
          <w:numId w:val="4"/>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Покаяние</w:t>
      </w:r>
      <w:r w:rsidRPr="00410B33">
        <w:rPr>
          <w:rFonts w:ascii="Times New Roman" w:eastAsia="Times New Roman" w:hAnsi="Times New Roman" w:cs="Times New Roman"/>
          <w:color w:val="000000"/>
          <w:sz w:val="24"/>
          <w:szCs w:val="24"/>
          <w:lang w:eastAsia="ru-RU"/>
        </w:rPr>
        <w:t> – добровольное признание в совершённом поступке, в ошибке. </w:t>
      </w: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622FBE" w:rsidRPr="00410B33" w:rsidRDefault="00622FBE" w:rsidP="00622FBE">
      <w:pPr>
        <w:numPr>
          <w:ilvl w:val="0"/>
          <w:numId w:val="4"/>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Раскаяться</w:t>
      </w:r>
      <w:r w:rsidRPr="00410B33">
        <w:rPr>
          <w:rFonts w:ascii="Times New Roman" w:eastAsia="Times New Roman" w:hAnsi="Times New Roman" w:cs="Times New Roman"/>
          <w:color w:val="000000"/>
          <w:sz w:val="24"/>
          <w:szCs w:val="24"/>
          <w:lang w:eastAsia="ru-RU"/>
        </w:rPr>
        <w:t> – испытать сожаление, признаться в совершённой ошибке, в дурном, неправильном поступке. </w:t>
      </w: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622FBE" w:rsidRPr="00410B33" w:rsidRDefault="00622FBE" w:rsidP="00622FBE">
      <w:pPr>
        <w:numPr>
          <w:ilvl w:val="0"/>
          <w:numId w:val="4"/>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Вина</w:t>
      </w:r>
      <w:r w:rsidRPr="00410B33">
        <w:rPr>
          <w:rFonts w:ascii="Times New Roman" w:eastAsia="Times New Roman" w:hAnsi="Times New Roman" w:cs="Times New Roman"/>
          <w:color w:val="000000"/>
          <w:sz w:val="24"/>
          <w:szCs w:val="24"/>
          <w:lang w:eastAsia="ru-RU"/>
        </w:rPr>
        <w:t> – начало, причина, источник, повод, предлог. Провинность, проступок, преступление, прегрешение, грех, всякий недозволенный, предосудительный поступок.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622FBE" w:rsidRPr="00410B33" w:rsidRDefault="00622FBE" w:rsidP="00622FBE">
      <w:pPr>
        <w:numPr>
          <w:ilvl w:val="0"/>
          <w:numId w:val="4"/>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Вина</w:t>
      </w:r>
      <w:r w:rsidRPr="00410B33">
        <w:rPr>
          <w:rFonts w:ascii="Times New Roman" w:eastAsia="Times New Roman" w:hAnsi="Times New Roman" w:cs="Times New Roman"/>
          <w:color w:val="000000"/>
          <w:sz w:val="24"/>
          <w:szCs w:val="24"/>
          <w:lang w:eastAsia="ru-RU"/>
        </w:rPr>
        <w:t> – 1) проступок, преступление;</w:t>
      </w:r>
    </w:p>
    <w:p w:rsidR="00622FBE" w:rsidRPr="00410B33" w:rsidRDefault="00622FBE" w:rsidP="00622FBE">
      <w:pPr>
        <w:spacing w:after="0" w:line="220" w:lineRule="atLeas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2) причина, источник чего-нибудь (неблагоприятного).</w:t>
      </w:r>
    </w:p>
    <w:p w:rsidR="00622FBE" w:rsidRPr="00410B33" w:rsidRDefault="00622FBE" w:rsidP="00622FBE">
      <w:pPr>
        <w:spacing w:after="0" w:line="220" w:lineRule="atLeast"/>
        <w:jc w:val="righ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622FBE" w:rsidRPr="00410B33" w:rsidRDefault="00622FBE" w:rsidP="00622FBE">
      <w:pPr>
        <w:numPr>
          <w:ilvl w:val="0"/>
          <w:numId w:val="5"/>
        </w:numPr>
        <w:spacing w:after="0" w:line="220" w:lineRule="atLeast"/>
        <w:ind w:left="0"/>
        <w:rPr>
          <w:rFonts w:ascii="Times New Roman" w:eastAsia="Times New Roman" w:hAnsi="Times New Roman" w:cs="Times New Roman"/>
          <w:color w:val="000000"/>
          <w:sz w:val="24"/>
          <w:szCs w:val="24"/>
          <w:lang w:eastAsia="ru-RU"/>
        </w:rPr>
      </w:pPr>
      <w:proofErr w:type="gramStart"/>
      <w:r w:rsidRPr="00410B33">
        <w:rPr>
          <w:rFonts w:ascii="Times New Roman" w:eastAsia="Times New Roman" w:hAnsi="Times New Roman" w:cs="Times New Roman"/>
          <w:b/>
          <w:bCs/>
          <w:i/>
          <w:iCs/>
          <w:color w:val="000000"/>
          <w:sz w:val="24"/>
          <w:szCs w:val="24"/>
          <w:lang w:eastAsia="ru-RU"/>
        </w:rPr>
        <w:t>Возмездие</w:t>
      </w:r>
      <w:r w:rsidRPr="00410B33">
        <w:rPr>
          <w:rFonts w:ascii="Times New Roman" w:eastAsia="Times New Roman" w:hAnsi="Times New Roman" w:cs="Times New Roman"/>
          <w:color w:val="000000"/>
          <w:sz w:val="24"/>
          <w:szCs w:val="24"/>
          <w:lang w:eastAsia="ru-RU"/>
        </w:rPr>
        <w:t> – воздаяние, награда и кара, плата по заслугам, вознаграждение; возврат, отдача.</w:t>
      </w:r>
      <w:proofErr w:type="gramEnd"/>
      <w:r w:rsidRPr="00410B33">
        <w:rPr>
          <w:rFonts w:ascii="Times New Roman" w:eastAsia="Times New Roman" w:hAnsi="Times New Roman" w:cs="Times New Roman"/>
          <w:color w:val="000000"/>
          <w:sz w:val="24"/>
          <w:szCs w:val="24"/>
          <w:lang w:eastAsia="ru-RU"/>
        </w:rPr>
        <w:t>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622FBE" w:rsidRPr="00410B33" w:rsidRDefault="00622FBE" w:rsidP="00622FBE">
      <w:pPr>
        <w:numPr>
          <w:ilvl w:val="0"/>
          <w:numId w:val="6"/>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Возмездие</w:t>
      </w:r>
      <w:r w:rsidRPr="00410B33">
        <w:rPr>
          <w:rFonts w:ascii="Times New Roman" w:eastAsia="Times New Roman" w:hAnsi="Times New Roman" w:cs="Times New Roman"/>
          <w:color w:val="000000"/>
          <w:sz w:val="24"/>
          <w:szCs w:val="24"/>
          <w:lang w:eastAsia="ru-RU"/>
        </w:rPr>
        <w:t> – отплата, кара за преступление, за зло. </w:t>
      </w:r>
      <w:proofErr w:type="gramStart"/>
      <w:r w:rsidRPr="00410B33">
        <w:rPr>
          <w:rFonts w:ascii="Times New Roman" w:eastAsia="Times New Roman" w:hAnsi="Times New Roman" w:cs="Times New Roman"/>
          <w:i/>
          <w:iCs/>
          <w:color w:val="000000"/>
          <w:sz w:val="24"/>
          <w:szCs w:val="24"/>
          <w:lang w:eastAsia="ru-RU"/>
        </w:rPr>
        <w:t>(Словарь русского языка С.И.</w:t>
      </w:r>
      <w:proofErr w:type="gramEnd"/>
    </w:p>
    <w:p w:rsidR="00622FBE" w:rsidRPr="00410B33" w:rsidRDefault="00622FBE" w:rsidP="00622FBE">
      <w:pPr>
        <w:numPr>
          <w:ilvl w:val="0"/>
          <w:numId w:val="6"/>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Ответственность</w:t>
      </w:r>
      <w:r w:rsidRPr="00410B33">
        <w:rPr>
          <w:rFonts w:ascii="Times New Roman" w:eastAsia="Times New Roman" w:hAnsi="Times New Roman" w:cs="Times New Roman"/>
          <w:color w:val="000000"/>
          <w:sz w:val="24"/>
          <w:szCs w:val="24"/>
          <w:lang w:eastAsia="ru-RU"/>
        </w:rPr>
        <w:t> – обязанность отвечать за что-либо, долг дать в чём-либо отчёт.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622FBE" w:rsidRPr="00410B33" w:rsidRDefault="00622FBE" w:rsidP="00622FBE">
      <w:pPr>
        <w:numPr>
          <w:ilvl w:val="0"/>
          <w:numId w:val="6"/>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Ответственность</w:t>
      </w:r>
      <w:r w:rsidRPr="00410B33">
        <w:rPr>
          <w:rFonts w:ascii="Times New Roman" w:eastAsia="Times New Roman" w:hAnsi="Times New Roman" w:cs="Times New Roman"/>
          <w:color w:val="000000"/>
          <w:sz w:val="24"/>
          <w:szCs w:val="24"/>
          <w:lang w:eastAsia="ru-RU"/>
        </w:rPr>
        <w:t> – 1) необходимость принять на себя вину за ошибки, плохой ход дела; 2) необходимость, обязанность отвечать за свои действия, поступки.</w:t>
      </w:r>
    </w:p>
    <w:p w:rsidR="00622FBE" w:rsidRPr="00410B33" w:rsidRDefault="00622FBE" w:rsidP="00622FBE">
      <w:pPr>
        <w:spacing w:after="0" w:line="220" w:lineRule="atLeast"/>
        <w:jc w:val="righ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622FBE" w:rsidRPr="00410B33" w:rsidRDefault="00622FBE" w:rsidP="00622FBE">
      <w:pPr>
        <w:spacing w:after="0" w:line="220" w:lineRule="atLeast"/>
        <w:rPr>
          <w:rFonts w:ascii="Times New Roman" w:eastAsia="Times New Roman" w:hAnsi="Times New Roman" w:cs="Times New Roman"/>
          <w:color w:val="000000"/>
          <w:sz w:val="24"/>
          <w:szCs w:val="24"/>
          <w:lang w:eastAsia="ru-RU"/>
        </w:rPr>
      </w:pPr>
    </w:p>
    <w:p w:rsidR="00622FBE" w:rsidRPr="00410B33" w:rsidRDefault="00622FBE" w:rsidP="00622FBE">
      <w:pPr>
        <w:spacing w:after="0" w:line="220" w:lineRule="atLeast"/>
        <w:rPr>
          <w:rFonts w:ascii="Times New Roman" w:eastAsia="Times New Roman" w:hAnsi="Times New Roman" w:cs="Times New Roman"/>
          <w:color w:val="000000"/>
          <w:sz w:val="24"/>
          <w:szCs w:val="24"/>
          <w:lang w:eastAsia="ru-RU"/>
        </w:rPr>
      </w:pPr>
    </w:p>
    <w:p w:rsidR="00622FBE" w:rsidRPr="00841971" w:rsidRDefault="00622FBE" w:rsidP="00622FBE">
      <w:pPr>
        <w:pStyle w:val="a3"/>
        <w:shd w:val="clear" w:color="auto" w:fill="FFFFFF"/>
        <w:spacing w:before="0" w:beforeAutospacing="0" w:after="0" w:afterAutospacing="0"/>
        <w:rPr>
          <w:color w:val="000000"/>
        </w:rPr>
      </w:pPr>
      <w:r w:rsidRPr="00841971">
        <w:rPr>
          <w:b/>
          <w:bCs/>
          <w:color w:val="000000"/>
        </w:rPr>
        <w:t xml:space="preserve">  </w:t>
      </w:r>
      <w:r w:rsidRPr="00841971">
        <w:rPr>
          <w:color w:val="000000"/>
        </w:rPr>
        <w:t>Если говорить о поэмах А.Т. Твардовского, то каждая из них – отражение не только биографии поэта, но и истории страны.</w:t>
      </w:r>
    </w:p>
    <w:p w:rsidR="00622FBE" w:rsidRPr="00841971" w:rsidRDefault="00622FBE" w:rsidP="00622FBE">
      <w:pPr>
        <w:pStyle w:val="a3"/>
        <w:shd w:val="clear" w:color="auto" w:fill="FFFFFF"/>
        <w:spacing w:before="0" w:beforeAutospacing="0" w:after="0" w:afterAutospacing="0"/>
        <w:rPr>
          <w:color w:val="000000"/>
        </w:rPr>
      </w:pPr>
      <w:r w:rsidRPr="00841971">
        <w:rPr>
          <w:color w:val="000000"/>
        </w:rPr>
        <w:t>«Страна Муравия» - изображение процесса коллективизации, поиска страны счастья, которой оказывается колхозная усадьба.</w:t>
      </w:r>
    </w:p>
    <w:p w:rsidR="00622FBE" w:rsidRPr="00841971" w:rsidRDefault="00622FBE" w:rsidP="00622FBE">
      <w:pPr>
        <w:pStyle w:val="a3"/>
        <w:shd w:val="clear" w:color="auto" w:fill="FFFFFF"/>
        <w:spacing w:before="0" w:beforeAutospacing="0" w:after="0" w:afterAutospacing="0"/>
        <w:rPr>
          <w:color w:val="000000"/>
        </w:rPr>
      </w:pPr>
      <w:r w:rsidRPr="00841971">
        <w:rPr>
          <w:color w:val="000000"/>
        </w:rPr>
        <w:t>«Василий Теркин» - изображение судьбы народа и национального характера во время</w:t>
      </w:r>
    </w:p>
    <w:p w:rsidR="00622FBE" w:rsidRPr="00841971" w:rsidRDefault="00622FBE" w:rsidP="00622FBE">
      <w:pPr>
        <w:pStyle w:val="a3"/>
        <w:shd w:val="clear" w:color="auto" w:fill="FFFFFF"/>
        <w:spacing w:before="0" w:beforeAutospacing="0" w:after="0" w:afterAutospacing="0"/>
        <w:rPr>
          <w:color w:val="000000"/>
        </w:rPr>
      </w:pPr>
      <w:r w:rsidRPr="00841971">
        <w:rPr>
          <w:color w:val="000000"/>
        </w:rPr>
        <w:t>Великой Отечественной войны, попытка сказать правду о войне.</w:t>
      </w:r>
    </w:p>
    <w:p w:rsidR="00622FBE" w:rsidRPr="00841971" w:rsidRDefault="00622FBE" w:rsidP="00622FBE">
      <w:pPr>
        <w:pStyle w:val="a3"/>
        <w:shd w:val="clear" w:color="auto" w:fill="FFFFFF"/>
        <w:spacing w:before="0" w:beforeAutospacing="0" w:after="0" w:afterAutospacing="0"/>
        <w:rPr>
          <w:color w:val="000000"/>
        </w:rPr>
      </w:pPr>
      <w:r w:rsidRPr="00841971">
        <w:rPr>
          <w:color w:val="000000"/>
        </w:rPr>
        <w:t>« Дом у дороги» - изображение сломанных войной человеческих судеб, тяжелых</w:t>
      </w:r>
    </w:p>
    <w:p w:rsidR="00622FBE" w:rsidRPr="00841971" w:rsidRDefault="00622FBE" w:rsidP="00622FBE">
      <w:pPr>
        <w:pStyle w:val="a3"/>
        <w:shd w:val="clear" w:color="auto" w:fill="FFFFFF"/>
        <w:spacing w:before="0" w:beforeAutospacing="0" w:after="0" w:afterAutospacing="0"/>
        <w:rPr>
          <w:color w:val="000000"/>
        </w:rPr>
      </w:pPr>
      <w:r w:rsidRPr="00841971">
        <w:rPr>
          <w:color w:val="000000"/>
        </w:rPr>
        <w:t>последствий войны.</w:t>
      </w:r>
    </w:p>
    <w:p w:rsidR="00622FBE" w:rsidRPr="00841971" w:rsidRDefault="00622FBE" w:rsidP="00622FBE">
      <w:pPr>
        <w:pStyle w:val="a3"/>
        <w:shd w:val="clear" w:color="auto" w:fill="FFFFFF"/>
        <w:spacing w:before="0" w:beforeAutospacing="0" w:after="0" w:afterAutospacing="0"/>
      </w:pPr>
      <w:r w:rsidRPr="00841971">
        <w:t>«За далью – даль» - изображение возрождения родной страны, вынесшей много испытаний и ставшей могучей мировой державой; осмысление происходящего в сталинские времена.</w:t>
      </w:r>
    </w:p>
    <w:p w:rsidR="00622FBE" w:rsidRPr="00841971" w:rsidRDefault="00622FBE" w:rsidP="00622FBE">
      <w:pPr>
        <w:pStyle w:val="a3"/>
        <w:shd w:val="clear" w:color="auto" w:fill="FFFFFF"/>
        <w:spacing w:before="0" w:beforeAutospacing="0" w:after="0" w:afterAutospacing="0"/>
      </w:pPr>
    </w:p>
    <w:p w:rsidR="00622FBE" w:rsidRPr="00841971" w:rsidRDefault="00622FBE" w:rsidP="00622FBE">
      <w:pPr>
        <w:pStyle w:val="a3"/>
        <w:shd w:val="clear" w:color="auto" w:fill="FFFFFF"/>
        <w:spacing w:before="0" w:beforeAutospacing="0" w:after="0" w:afterAutospacing="0"/>
      </w:pPr>
      <w:r w:rsidRPr="00841971">
        <w:t>Поэма «По праву памяти»  отразила острую реакцию автора на перемену общественной обстановки во второй половине 60-х годов: по</w:t>
      </w:r>
      <w:r w:rsidRPr="00841971">
        <w:softHyphen/>
        <w:t>пытки реабилитировать Сталина, вновь возвеличить его, замалчивание решений XX съезда, осудившего культ личности Сталина, власть жесткой цен</w:t>
      </w:r>
      <w:r w:rsidRPr="00841971">
        <w:softHyphen/>
        <w:t>зуры... Инспирированное дело Солженицына, заказные статьи-доносы, сфабрикованные «письма трудящихся», публиковавши</w:t>
      </w:r>
      <w:r w:rsidRPr="00841971">
        <w:softHyphen/>
        <w:t>еся в центральной печати, — все это приметы того времени.</w:t>
      </w:r>
    </w:p>
    <w:p w:rsidR="00622FBE" w:rsidRPr="00841971" w:rsidRDefault="00622FBE" w:rsidP="00622FBE">
      <w:pPr>
        <w:pStyle w:val="a3"/>
        <w:shd w:val="clear" w:color="auto" w:fill="FFFFFF"/>
        <w:spacing w:before="0" w:beforeAutospacing="0" w:after="0" w:afterAutospacing="0"/>
      </w:pPr>
    </w:p>
    <w:p w:rsidR="00622FBE" w:rsidRPr="00841971" w:rsidRDefault="00622FBE" w:rsidP="00622FBE">
      <w:pPr>
        <w:pStyle w:val="a3"/>
        <w:shd w:val="clear" w:color="auto" w:fill="FFFFFF"/>
        <w:spacing w:before="0" w:beforeAutospacing="0" w:after="0" w:afterAutospacing="0"/>
        <w:rPr>
          <w:i/>
          <w:iCs/>
        </w:rPr>
      </w:pPr>
      <w:r w:rsidRPr="00841971">
        <w:t xml:space="preserve">- Поэма состоит из 3 глав. </w:t>
      </w:r>
      <w:r w:rsidRPr="00841971">
        <w:rPr>
          <w:iCs/>
        </w:rPr>
        <w:t>Две первые - «Перед отлетом», «Сын за отца не отвечает» – лирический герой пытается осмыслить свое прошлого и прошлое страны, последняя глава - «О памяти» – размышления героя о долге человека перед прошлым и будущим</w:t>
      </w:r>
      <w:r w:rsidRPr="00841971">
        <w:rPr>
          <w:i/>
          <w:iCs/>
        </w:rPr>
        <w:t>.</w:t>
      </w:r>
    </w:p>
    <w:p w:rsidR="00622FBE" w:rsidRPr="00841971" w:rsidRDefault="00622FBE" w:rsidP="00622FBE">
      <w:pPr>
        <w:pStyle w:val="a3"/>
        <w:shd w:val="clear" w:color="auto" w:fill="FFFFFF"/>
        <w:spacing w:before="0" w:beforeAutospacing="0" w:after="0" w:afterAutospacing="0"/>
      </w:pPr>
    </w:p>
    <w:p w:rsidR="00622FBE" w:rsidRPr="00841971" w:rsidRDefault="00622FBE" w:rsidP="00622FBE">
      <w:pPr>
        <w:pStyle w:val="a3"/>
        <w:shd w:val="clear" w:color="auto" w:fill="FFFFFF"/>
        <w:spacing w:before="0" w:beforeAutospacing="0" w:after="0" w:afterAutospacing="0"/>
      </w:pPr>
      <w:r w:rsidRPr="00841971">
        <w:t>Основные темы всего произведения:</w:t>
      </w:r>
    </w:p>
    <w:p w:rsidR="00622FBE" w:rsidRPr="00410B33" w:rsidRDefault="00622FBE" w:rsidP="00622FBE">
      <w:pPr>
        <w:shd w:val="clear" w:color="auto" w:fill="FFFFFF"/>
        <w:spacing w:after="135"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тема раскаяния и личной вины человека;</w:t>
      </w:r>
      <w:r w:rsidRPr="00410B33">
        <w:rPr>
          <w:rFonts w:ascii="Times New Roman" w:eastAsia="Times New Roman" w:hAnsi="Times New Roman" w:cs="Times New Roman"/>
          <w:sz w:val="24"/>
          <w:szCs w:val="24"/>
          <w:lang w:eastAsia="ru-RU"/>
        </w:rPr>
        <w:br/>
        <w:t>– тема памяти и забвения;</w:t>
      </w:r>
      <w:r w:rsidRPr="00410B33">
        <w:rPr>
          <w:rFonts w:ascii="Times New Roman" w:eastAsia="Times New Roman" w:hAnsi="Times New Roman" w:cs="Times New Roman"/>
          <w:sz w:val="24"/>
          <w:szCs w:val="24"/>
          <w:lang w:eastAsia="ru-RU"/>
        </w:rPr>
        <w:br/>
        <w:t>– тема исторического возмездия;</w:t>
      </w:r>
      <w:r w:rsidRPr="00410B33">
        <w:rPr>
          <w:rFonts w:ascii="Times New Roman" w:eastAsia="Times New Roman" w:hAnsi="Times New Roman" w:cs="Times New Roman"/>
          <w:sz w:val="24"/>
          <w:szCs w:val="24"/>
          <w:lang w:eastAsia="ru-RU"/>
        </w:rPr>
        <w:br/>
        <w:t>– тема «сыновней ответственности».</w:t>
      </w:r>
    </w:p>
    <w:p w:rsidR="00622FBE" w:rsidRPr="00841971" w:rsidRDefault="00622FBE" w:rsidP="00622FBE">
      <w:pPr>
        <w:pStyle w:val="a3"/>
        <w:shd w:val="clear" w:color="auto" w:fill="FFFFFF"/>
        <w:spacing w:before="0" w:beforeAutospacing="0" w:after="0" w:afterAutospacing="0"/>
        <w:rPr>
          <w:color w:val="000000"/>
        </w:rPr>
      </w:pPr>
      <w:r w:rsidRPr="00841971">
        <w:t xml:space="preserve">   Герои главы «</w:t>
      </w:r>
      <w:r w:rsidRPr="00841971">
        <w:rPr>
          <w:b/>
        </w:rPr>
        <w:t>Перед отлетом»</w:t>
      </w:r>
      <w:r w:rsidRPr="00841971">
        <w:t xml:space="preserve"> уезжают</w:t>
      </w:r>
      <w:r w:rsidRPr="00841971">
        <w:rPr>
          <w:color w:val="000000"/>
        </w:rPr>
        <w:t xml:space="preserve"> в столицу </w:t>
      </w:r>
      <w:r w:rsidRPr="00841971">
        <w:rPr>
          <w:iCs/>
          <w:color w:val="000000"/>
        </w:rPr>
        <w:t>с приподнятым настроением; с грандиозными планами на будущее, надеждой в полной мере реализовать себя, состо</w:t>
      </w:r>
      <w:r w:rsidRPr="00841971">
        <w:rPr>
          <w:iCs/>
          <w:color w:val="000000"/>
        </w:rPr>
        <w:softHyphen/>
        <w:t>яться, с безграничной верой в свои силы, стремлением идти в ногу со временем. От столичной жизни юноши ждут не просто развлечений, они рвутся в мир знаний, желая почерпнуть из святого храма науки его сокровища за дедов и за прадедов, которых неот</w:t>
      </w:r>
      <w:r w:rsidRPr="00841971">
        <w:rPr>
          <w:iCs/>
          <w:color w:val="000000"/>
        </w:rPr>
        <w:softHyphen/>
        <w:t>рывно держала при себе земля.</w:t>
      </w:r>
    </w:p>
    <w:p w:rsidR="00622FBE" w:rsidRPr="00841971" w:rsidRDefault="00622FBE" w:rsidP="00622FBE">
      <w:pPr>
        <w:pStyle w:val="a3"/>
        <w:shd w:val="clear" w:color="auto" w:fill="FFFFFF"/>
        <w:spacing w:before="0" w:beforeAutospacing="0" w:after="0" w:afterAutospacing="0"/>
        <w:rPr>
          <w:color w:val="000000"/>
        </w:rPr>
      </w:pPr>
      <w:r w:rsidRPr="00841971">
        <w:rPr>
          <w:color w:val="000000"/>
        </w:rPr>
        <w:t xml:space="preserve"> Эта глава писалась  как обращение к другу юности. Этим с</w:t>
      </w:r>
      <w:r w:rsidRPr="00841971">
        <w:rPr>
          <w:iCs/>
          <w:color w:val="000000"/>
        </w:rPr>
        <w:t>оздается атмосфера доверительно</w:t>
      </w:r>
      <w:r w:rsidRPr="00841971">
        <w:rPr>
          <w:iCs/>
          <w:color w:val="000000"/>
        </w:rPr>
        <w:softHyphen/>
        <w:t xml:space="preserve">сти, в которой и можно вести разговор о </w:t>
      </w:r>
      <w:proofErr w:type="gramStart"/>
      <w:r w:rsidRPr="00841971">
        <w:rPr>
          <w:iCs/>
          <w:color w:val="000000"/>
        </w:rPr>
        <w:t>сокровенном</w:t>
      </w:r>
      <w:proofErr w:type="gramEnd"/>
      <w:r w:rsidRPr="00841971">
        <w:rPr>
          <w:color w:val="000000"/>
        </w:rPr>
        <w:t>. Так с самого начала поэмы задан тон предельной искренности.</w:t>
      </w:r>
    </w:p>
    <w:p w:rsidR="00622FBE" w:rsidRPr="00841971" w:rsidRDefault="00622FBE" w:rsidP="00622FBE">
      <w:pPr>
        <w:pStyle w:val="a3"/>
        <w:shd w:val="clear" w:color="auto" w:fill="FFFFFF"/>
        <w:spacing w:before="0" w:beforeAutospacing="0" w:after="0" w:afterAutospacing="0"/>
        <w:rPr>
          <w:color w:val="000000"/>
        </w:rPr>
      </w:pPr>
    </w:p>
    <w:p w:rsidR="00622FBE" w:rsidRPr="00410B33"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i/>
          <w:iCs/>
          <w:sz w:val="24"/>
          <w:szCs w:val="24"/>
          <w:lang w:eastAsia="ru-RU"/>
        </w:rPr>
        <w:t>Глава 2 «Сын за отца не отвечает»</w:t>
      </w:r>
    </w:p>
    <w:p w:rsidR="00622FBE" w:rsidRPr="00410B33"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xml:space="preserve">Эти слова вынесены в заглавие второй части поэмы, с них она начинается. И эти слова неоднократно повторяются в этой части поэмы. </w:t>
      </w:r>
    </w:p>
    <w:p w:rsidR="00622FBE" w:rsidRPr="00410B33"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Вторая часть озаглавлена теми сталинскими словами, которые в 30-е годы были восприняты и самим поэтом, и множеством людей такой же судьбы как нежданное счастье, избавление от «несмываемой метки». Но это, во-первых, оказалось обманом. И, во-вторых, поэт показывает, как бесчеловечны, аморальны были эти слова. Повторяясь, эти слова получают всё новое и новое смысловое и эмоциональное наполнение. Именно повтор позволяет проследить за развитием темы «пяти слов».</w:t>
      </w:r>
    </w:p>
    <w:p w:rsidR="00622FBE" w:rsidRPr="00410B33"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В тему «пяти слов» Твардовский вписывает разные трагические мотивы:</w:t>
      </w:r>
    </w:p>
    <w:p w:rsidR="00622FBE" w:rsidRPr="00410B33"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судьбы крестьянства, переломанные «великим переломом»;</w:t>
      </w:r>
      <w:r w:rsidRPr="00410B33">
        <w:rPr>
          <w:rFonts w:ascii="Times New Roman" w:eastAsia="Times New Roman" w:hAnsi="Times New Roman" w:cs="Times New Roman"/>
          <w:sz w:val="24"/>
          <w:szCs w:val="24"/>
          <w:lang w:eastAsia="ru-RU"/>
        </w:rPr>
        <w:br/>
        <w:t>– судьбы целых народов, брошенных в изгнанье;</w:t>
      </w:r>
      <w:r w:rsidRPr="00410B33">
        <w:rPr>
          <w:rFonts w:ascii="Times New Roman" w:eastAsia="Times New Roman" w:hAnsi="Times New Roman" w:cs="Times New Roman"/>
          <w:sz w:val="24"/>
          <w:szCs w:val="24"/>
          <w:lang w:eastAsia="ru-RU"/>
        </w:rPr>
        <w:br/>
        <w:t>– судьбы тех, кому просчёты Главнокомандующего пришлось оплатить вдвойне.</w:t>
      </w:r>
    </w:p>
    <w:p w:rsidR="00622FBE" w:rsidRPr="00410B33"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Цитатами подтверждается сказанное.</w:t>
      </w:r>
    </w:p>
    <w:p w:rsidR="00622FBE" w:rsidRPr="00841971"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 xml:space="preserve">  </w:t>
      </w:r>
      <w:r w:rsidRPr="00410B33">
        <w:rPr>
          <w:rFonts w:ascii="Times New Roman" w:eastAsia="Times New Roman" w:hAnsi="Times New Roman" w:cs="Times New Roman"/>
          <w:sz w:val="24"/>
          <w:szCs w:val="24"/>
          <w:lang w:eastAsia="ru-RU"/>
        </w:rPr>
        <w:t>Горестным изумлением перед масштабами бедствия, постигшего народ, страну, звучит это обращение к родине-матери. Но о трагедии народа Твардовский знал не понаслышке.</w:t>
      </w:r>
      <w:r w:rsidRPr="00410B33">
        <w:rPr>
          <w:rFonts w:ascii="Times New Roman" w:eastAsia="Times New Roman" w:hAnsi="Times New Roman" w:cs="Times New Roman"/>
          <w:sz w:val="24"/>
          <w:szCs w:val="24"/>
          <w:lang w:eastAsia="ru-RU"/>
        </w:rPr>
        <w:br/>
      </w:r>
    </w:p>
    <w:p w:rsidR="00622FBE" w:rsidRPr="00410B33"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«Великий перелом» разметал по белому свету семью Твардовских. В тайге Северного Урала оказались отец, мать, четверо младших детей. Неизвестна была судьба старшего брата Константина. В стихотворении «Братья» поэт вопрошал: «Где ж ты, брат? // На каком Беломорском канале?»</w:t>
      </w:r>
      <w:r w:rsidRPr="00410B33">
        <w:rPr>
          <w:rFonts w:ascii="Times New Roman" w:eastAsia="Times New Roman" w:hAnsi="Times New Roman" w:cs="Times New Roman"/>
          <w:sz w:val="24"/>
          <w:szCs w:val="24"/>
          <w:lang w:eastAsia="ru-RU"/>
        </w:rPr>
        <w:br/>
        <w:t>Судьбу наших военнопленных разделил младший брат поэта Иван, оказавшийся после войны в лагере на Чукотке. И к нему можно отнести слова: «Из плена в плен – под гром победы</w:t>
      </w:r>
      <w:proofErr w:type="gramStart"/>
      <w:r w:rsidRPr="00410B33">
        <w:rPr>
          <w:rFonts w:ascii="Times New Roman" w:eastAsia="Times New Roman" w:hAnsi="Times New Roman" w:cs="Times New Roman"/>
          <w:sz w:val="24"/>
          <w:szCs w:val="24"/>
          <w:lang w:eastAsia="ru-RU"/>
        </w:rPr>
        <w:t>/ С</w:t>
      </w:r>
      <w:proofErr w:type="gramEnd"/>
      <w:r w:rsidRPr="00410B33">
        <w:rPr>
          <w:rFonts w:ascii="Times New Roman" w:eastAsia="Times New Roman" w:hAnsi="Times New Roman" w:cs="Times New Roman"/>
          <w:sz w:val="24"/>
          <w:szCs w:val="24"/>
          <w:lang w:eastAsia="ru-RU"/>
        </w:rPr>
        <w:t xml:space="preserve"> клеймом проследовать двойным».</w:t>
      </w:r>
      <w:r w:rsidRPr="00410B33">
        <w:rPr>
          <w:rFonts w:ascii="Times New Roman" w:eastAsia="Times New Roman" w:hAnsi="Times New Roman" w:cs="Times New Roman"/>
          <w:sz w:val="24"/>
          <w:szCs w:val="24"/>
          <w:lang w:eastAsia="ru-RU"/>
        </w:rPr>
        <w:br/>
        <w:t xml:space="preserve">Ф.Абрамов в своих воспоминаниях о Твардовском так </w:t>
      </w:r>
      <w:proofErr w:type="gramStart"/>
      <w:r w:rsidRPr="00410B33">
        <w:rPr>
          <w:rFonts w:ascii="Times New Roman" w:eastAsia="Times New Roman" w:hAnsi="Times New Roman" w:cs="Times New Roman"/>
          <w:sz w:val="24"/>
          <w:szCs w:val="24"/>
          <w:lang w:eastAsia="ru-RU"/>
        </w:rPr>
        <w:t>пишет</w:t>
      </w:r>
      <w:proofErr w:type="gramEnd"/>
      <w:r w:rsidRPr="00410B33">
        <w:rPr>
          <w:rFonts w:ascii="Times New Roman" w:eastAsia="Times New Roman" w:hAnsi="Times New Roman" w:cs="Times New Roman"/>
          <w:sz w:val="24"/>
          <w:szCs w:val="24"/>
          <w:lang w:eastAsia="ru-RU"/>
        </w:rPr>
        <w:t xml:space="preserve"> об истоках его личной трагедии: «Все бури века нёс в себе</w:t>
      </w:r>
      <w:proofErr w:type="gramStart"/>
      <w:r w:rsidRPr="00410B33">
        <w:rPr>
          <w:rFonts w:ascii="Times New Roman" w:eastAsia="Times New Roman" w:hAnsi="Times New Roman" w:cs="Times New Roman"/>
          <w:sz w:val="24"/>
          <w:szCs w:val="24"/>
          <w:lang w:eastAsia="ru-RU"/>
        </w:rPr>
        <w:t>… Н</w:t>
      </w:r>
      <w:proofErr w:type="gramEnd"/>
      <w:r w:rsidRPr="00410B33">
        <w:rPr>
          <w:rFonts w:ascii="Times New Roman" w:eastAsia="Times New Roman" w:hAnsi="Times New Roman" w:cs="Times New Roman"/>
          <w:sz w:val="24"/>
          <w:szCs w:val="24"/>
          <w:lang w:eastAsia="ru-RU"/>
        </w:rPr>
        <w:t>е говорю о том, что раскулачена семья, а он один на свободе. Прославленный поэт, а брат в лагерях? До 53-го года. Отец великого поэта четыре года жил под чужим именем»</w:t>
      </w:r>
      <w:r w:rsidRPr="00410B33">
        <w:rPr>
          <w:rFonts w:ascii="Times New Roman" w:eastAsia="Times New Roman" w:hAnsi="Times New Roman" w:cs="Times New Roman"/>
          <w:sz w:val="24"/>
          <w:szCs w:val="24"/>
          <w:lang w:eastAsia="ru-RU"/>
        </w:rPr>
        <w:br/>
        <w:t xml:space="preserve">Эта запись Ф. Абрамова перекликается с признанием самого поэта, носившего в себе вину перед отцом </w:t>
      </w:r>
      <w:proofErr w:type="gramStart"/>
      <w:r w:rsidRPr="00410B33">
        <w:rPr>
          <w:rFonts w:ascii="Times New Roman" w:eastAsia="Times New Roman" w:hAnsi="Times New Roman" w:cs="Times New Roman"/>
          <w:sz w:val="24"/>
          <w:szCs w:val="24"/>
          <w:lang w:eastAsia="ru-RU"/>
        </w:rPr>
        <w:t>и</w:t>
      </w:r>
      <w:proofErr w:type="gramEnd"/>
      <w:r w:rsidRPr="00410B33">
        <w:rPr>
          <w:rFonts w:ascii="Times New Roman" w:eastAsia="Times New Roman" w:hAnsi="Times New Roman" w:cs="Times New Roman"/>
          <w:sz w:val="24"/>
          <w:szCs w:val="24"/>
          <w:lang w:eastAsia="ru-RU"/>
        </w:rPr>
        <w:t xml:space="preserve"> особенно перед любимой матерью: «У меня как бы две биографии: репутация народного поэта и наследственное клеймо классового врага». «Сын кулака» – это клеймо значилось в анкетах, которые заполнял Твардовский. Он носил его больше двадцати лет.</w:t>
      </w:r>
    </w:p>
    <w:p w:rsidR="00622FBE" w:rsidRPr="00841971"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 xml:space="preserve">       </w:t>
      </w:r>
      <w:r w:rsidRPr="00410B33">
        <w:rPr>
          <w:rFonts w:ascii="Times New Roman" w:eastAsia="Times New Roman" w:hAnsi="Times New Roman" w:cs="Times New Roman"/>
          <w:sz w:val="24"/>
          <w:szCs w:val="24"/>
          <w:lang w:eastAsia="ru-RU"/>
        </w:rPr>
        <w:t xml:space="preserve">Образ Сталина, картина порядков, им насаждаемых, </w:t>
      </w:r>
      <w:proofErr w:type="gramStart"/>
      <w:r w:rsidRPr="00410B33">
        <w:rPr>
          <w:rFonts w:ascii="Times New Roman" w:eastAsia="Times New Roman" w:hAnsi="Times New Roman" w:cs="Times New Roman"/>
          <w:sz w:val="24"/>
          <w:szCs w:val="24"/>
          <w:lang w:eastAsia="ru-RU"/>
        </w:rPr>
        <w:t>даны</w:t>
      </w:r>
      <w:proofErr w:type="gramEnd"/>
      <w:r w:rsidRPr="00410B33">
        <w:rPr>
          <w:rFonts w:ascii="Times New Roman" w:eastAsia="Times New Roman" w:hAnsi="Times New Roman" w:cs="Times New Roman"/>
          <w:sz w:val="24"/>
          <w:szCs w:val="24"/>
          <w:lang w:eastAsia="ru-RU"/>
        </w:rPr>
        <w:t xml:space="preserve"> в поэме крупно, бескомпромиссно. </w:t>
      </w:r>
    </w:p>
    <w:p w:rsidR="00622FBE" w:rsidRPr="00841971" w:rsidRDefault="00622FBE" w:rsidP="00622FBE">
      <w:pPr>
        <w:pStyle w:val="a3"/>
        <w:shd w:val="clear" w:color="auto" w:fill="FFFFFF"/>
        <w:spacing w:before="0" w:beforeAutospacing="0" w:after="0" w:afterAutospacing="0"/>
      </w:pPr>
      <w:r w:rsidRPr="00841971">
        <w:t>Лирический герой</w:t>
      </w:r>
      <w:r w:rsidRPr="00841971">
        <w:rPr>
          <w:i/>
          <w:iCs/>
        </w:rPr>
        <w:t xml:space="preserve"> </w:t>
      </w:r>
      <w:r w:rsidRPr="00841971">
        <w:rPr>
          <w:iCs/>
        </w:rPr>
        <w:t>пытается разобраться, кто же виноват в случившемся и упрекает себя и свое поколение в гражданской несостоятельности, слепой вере в непогре</w:t>
      </w:r>
      <w:r w:rsidRPr="00841971">
        <w:rPr>
          <w:iCs/>
        </w:rPr>
        <w:softHyphen/>
        <w:t>шимость вождя, беспрекословном подчинении его воле («за всеобщего отца / Мы оказались все в ответе»).</w:t>
      </w:r>
    </w:p>
    <w:p w:rsidR="00622FBE" w:rsidRPr="00841971" w:rsidRDefault="00622FBE" w:rsidP="00622FBE">
      <w:pPr>
        <w:shd w:val="clear" w:color="auto" w:fill="FFFFFF"/>
        <w:spacing w:after="0" w:line="240" w:lineRule="auto"/>
        <w:rPr>
          <w:rFonts w:ascii="Times New Roman" w:eastAsia="Times New Roman" w:hAnsi="Times New Roman" w:cs="Times New Roman"/>
          <w:sz w:val="24"/>
          <w:szCs w:val="24"/>
          <w:lang w:eastAsia="ru-RU"/>
        </w:rPr>
      </w:pPr>
    </w:p>
    <w:p w:rsidR="00622FBE" w:rsidRPr="00841971" w:rsidRDefault="00622FBE" w:rsidP="00622FBE">
      <w:pPr>
        <w:pStyle w:val="a3"/>
        <w:shd w:val="clear" w:color="auto" w:fill="FFFFFF"/>
        <w:spacing w:before="0" w:beforeAutospacing="0" w:after="0" w:afterAutospacing="0"/>
        <w:rPr>
          <w:iCs/>
          <w:color w:val="000000"/>
        </w:rPr>
      </w:pPr>
      <w:r>
        <w:rPr>
          <w:color w:val="000000"/>
        </w:rPr>
        <w:t xml:space="preserve">    </w:t>
      </w:r>
      <w:r w:rsidRPr="00841971">
        <w:rPr>
          <w:color w:val="000000"/>
        </w:rPr>
        <w:t xml:space="preserve"> «О памяти» — глава особая. Она синтезирует мысли, мотивы, заяв</w:t>
      </w:r>
      <w:r w:rsidRPr="00841971">
        <w:rPr>
          <w:color w:val="000000"/>
        </w:rPr>
        <w:softHyphen/>
        <w:t xml:space="preserve">ленные в ее названии. Глава полемична. С кем и о чем спорит герой? </w:t>
      </w:r>
      <w:r w:rsidRPr="00841971">
        <w:rPr>
          <w:iCs/>
          <w:color w:val="000000"/>
        </w:rPr>
        <w:t>Лирический герой спорит с теми, кого он называет «молчальниками». Это они хотят «на памяти бессонной по</w:t>
      </w:r>
      <w:r w:rsidRPr="00841971">
        <w:rPr>
          <w:iCs/>
          <w:color w:val="000000"/>
        </w:rPr>
        <w:softHyphen/>
        <w:t xml:space="preserve">ставить крест». «Не помнить - память под печать» - вот их позиция. </w:t>
      </w:r>
      <w:r w:rsidRPr="00841971">
        <w:rPr>
          <w:color w:val="000000"/>
        </w:rPr>
        <w:t xml:space="preserve"> </w:t>
      </w:r>
      <w:r w:rsidRPr="00841971">
        <w:rPr>
          <w:iCs/>
          <w:color w:val="000000"/>
        </w:rPr>
        <w:t>Он выступает как противник тенденций реабилитации Сталина, считает преступлением созна</w:t>
      </w:r>
      <w:r w:rsidRPr="00841971">
        <w:rPr>
          <w:iCs/>
          <w:color w:val="000000"/>
        </w:rPr>
        <w:softHyphen/>
        <w:t>тельное замалчивание трагических событий советской историй.</w:t>
      </w:r>
    </w:p>
    <w:p w:rsidR="00622FBE" w:rsidRPr="00841971" w:rsidRDefault="00622FBE" w:rsidP="00622FBE">
      <w:pPr>
        <w:pStyle w:val="a3"/>
        <w:shd w:val="clear" w:color="auto" w:fill="FFFFFF"/>
        <w:spacing w:before="0" w:beforeAutospacing="0" w:after="0" w:afterAutospacing="0"/>
        <w:rPr>
          <w:i/>
          <w:iCs/>
        </w:rPr>
      </w:pPr>
      <w:r w:rsidRPr="00841971">
        <w:t xml:space="preserve">    </w:t>
      </w:r>
      <w:r w:rsidRPr="00410B33">
        <w:t> Глава «О памяти» написана в свободной, «разговорной» манере. Много риторических вопросов. Это отголоски тех споров, которые вел редактор «Нового мира», отстаивая право и обязанность литературы говорить правду. Весь строй стихотворного текста создает целостное представление о мироощущении поэта. Он ясно и бескомпромиссно выражает свою позицию.</w:t>
      </w:r>
      <w:r w:rsidRPr="00841971">
        <w:t xml:space="preserve"> </w:t>
      </w:r>
      <w:r w:rsidRPr="00410B33">
        <w:t>Как мы видим, автор стремится всё мерить высшим для него критерием – совестью, правдой, памятью. Обратите внимание на емкие, меткие определения к ключевым словам ПАМЯТЬ, ПРАВДА, БЫЛЬ, БОЛЬ.</w:t>
      </w:r>
    </w:p>
    <w:p w:rsidR="00622FBE" w:rsidRPr="00841971" w:rsidRDefault="00622FBE" w:rsidP="00622FBE">
      <w:pPr>
        <w:pStyle w:val="a3"/>
        <w:shd w:val="clear" w:color="auto" w:fill="FFFFFF"/>
        <w:spacing w:before="0" w:beforeAutospacing="0" w:after="0" w:afterAutospacing="0"/>
      </w:pPr>
    </w:p>
    <w:p w:rsidR="00622FBE" w:rsidRPr="00841971" w:rsidRDefault="00622FBE" w:rsidP="00622FBE">
      <w:pPr>
        <w:pStyle w:val="a3"/>
        <w:shd w:val="clear" w:color="auto" w:fill="FFFFFF"/>
        <w:spacing w:before="0" w:beforeAutospacing="0" w:after="0" w:afterAutospacing="0"/>
      </w:pPr>
      <w:r w:rsidRPr="00841971">
        <w:t xml:space="preserve"> Поэма заканчивается словами:</w:t>
      </w:r>
    </w:p>
    <w:p w:rsidR="00622FBE" w:rsidRPr="00841971" w:rsidRDefault="00622FBE" w:rsidP="00622FBE">
      <w:pPr>
        <w:pStyle w:val="a3"/>
        <w:shd w:val="clear" w:color="auto" w:fill="FFFFFF"/>
        <w:spacing w:before="0" w:beforeAutospacing="0" w:after="0" w:afterAutospacing="0"/>
      </w:pPr>
      <w:r w:rsidRPr="00841971">
        <w:rPr>
          <w:i/>
          <w:iCs/>
        </w:rPr>
        <w:t>Зато и впредь как были – будем,-</w:t>
      </w:r>
    </w:p>
    <w:p w:rsidR="00622FBE" w:rsidRPr="00841971" w:rsidRDefault="00622FBE" w:rsidP="00622FBE">
      <w:pPr>
        <w:pStyle w:val="a3"/>
        <w:shd w:val="clear" w:color="auto" w:fill="FFFFFF"/>
        <w:spacing w:before="0" w:beforeAutospacing="0" w:after="0" w:afterAutospacing="0"/>
      </w:pPr>
      <w:r w:rsidRPr="00841971">
        <w:rPr>
          <w:i/>
          <w:iCs/>
        </w:rPr>
        <w:t>Какая вдруг ни грянь гроза, -</w:t>
      </w:r>
    </w:p>
    <w:p w:rsidR="00622FBE" w:rsidRPr="00841971" w:rsidRDefault="00622FBE" w:rsidP="00622FBE">
      <w:pPr>
        <w:pStyle w:val="a3"/>
        <w:shd w:val="clear" w:color="auto" w:fill="FFFFFF"/>
        <w:spacing w:before="0" w:beforeAutospacing="0" w:after="0" w:afterAutospacing="0"/>
      </w:pPr>
      <w:r w:rsidRPr="00841971">
        <w:rPr>
          <w:i/>
          <w:iCs/>
        </w:rPr>
        <w:t>Людьми</w:t>
      </w:r>
    </w:p>
    <w:p w:rsidR="00622FBE" w:rsidRPr="00841971" w:rsidRDefault="00622FBE" w:rsidP="00622FBE">
      <w:pPr>
        <w:pStyle w:val="a3"/>
        <w:shd w:val="clear" w:color="auto" w:fill="FFFFFF"/>
        <w:spacing w:before="0" w:beforeAutospacing="0" w:after="0" w:afterAutospacing="0"/>
      </w:pPr>
      <w:r w:rsidRPr="00841971">
        <w:rPr>
          <w:i/>
          <w:iCs/>
        </w:rPr>
        <w:t>из тех людей,</w:t>
      </w:r>
    </w:p>
    <w:p w:rsidR="00622FBE" w:rsidRPr="00841971" w:rsidRDefault="00622FBE" w:rsidP="00622FBE">
      <w:pPr>
        <w:pStyle w:val="a3"/>
        <w:shd w:val="clear" w:color="auto" w:fill="FFFFFF"/>
        <w:spacing w:before="0" w:beforeAutospacing="0" w:after="0" w:afterAutospacing="0"/>
      </w:pPr>
      <w:r w:rsidRPr="00841971">
        <w:rPr>
          <w:i/>
          <w:iCs/>
        </w:rPr>
        <w:t>что людям,</w:t>
      </w:r>
    </w:p>
    <w:p w:rsidR="00622FBE" w:rsidRPr="00841971" w:rsidRDefault="00622FBE" w:rsidP="00622FBE">
      <w:pPr>
        <w:pStyle w:val="a3"/>
        <w:shd w:val="clear" w:color="auto" w:fill="FFFFFF"/>
        <w:spacing w:before="0" w:beforeAutospacing="0" w:after="0" w:afterAutospacing="0"/>
      </w:pPr>
      <w:r w:rsidRPr="00841971">
        <w:rPr>
          <w:i/>
          <w:iCs/>
        </w:rPr>
        <w:t>Не пряча глаз,</w:t>
      </w:r>
    </w:p>
    <w:p w:rsidR="00622FBE" w:rsidRPr="00841971" w:rsidRDefault="00622FBE" w:rsidP="00622FBE">
      <w:pPr>
        <w:pStyle w:val="a3"/>
        <w:shd w:val="clear" w:color="auto" w:fill="FFFFFF"/>
        <w:spacing w:before="0" w:beforeAutospacing="0" w:after="0" w:afterAutospacing="0"/>
      </w:pPr>
      <w:r w:rsidRPr="00841971">
        <w:rPr>
          <w:i/>
          <w:iCs/>
        </w:rPr>
        <w:t>Глядят в глаза.</w:t>
      </w:r>
    </w:p>
    <w:p w:rsidR="00622FBE" w:rsidRPr="00841971" w:rsidRDefault="00622FBE" w:rsidP="00622FBE">
      <w:pPr>
        <w:pStyle w:val="a3"/>
        <w:shd w:val="clear" w:color="auto" w:fill="FFFFFF"/>
        <w:spacing w:before="0" w:beforeAutospacing="0" w:after="0" w:afterAutospacing="0"/>
      </w:pPr>
      <w:r w:rsidRPr="00841971">
        <w:t xml:space="preserve"> Поэт утверждает, что память – компас на жизненном пути и что у каждого человека должен быть долг перед про</w:t>
      </w:r>
      <w:r w:rsidRPr="00841971">
        <w:softHyphen/>
        <w:t>шлым и будущим. Совесть и память — вот те нравственные нормы, которые определяют гражданскую позицию человека, и позицию Твардовского-поэта в частности.</w:t>
      </w:r>
    </w:p>
    <w:p w:rsidR="00622FBE" w:rsidRPr="00841971" w:rsidRDefault="00622FBE" w:rsidP="00622FBE">
      <w:pPr>
        <w:pStyle w:val="a3"/>
        <w:shd w:val="clear" w:color="auto" w:fill="FFFFFF"/>
        <w:spacing w:before="0" w:beforeAutospacing="0" w:after="0" w:afterAutospacing="0"/>
      </w:pPr>
    </w:p>
    <w:p w:rsidR="00622FBE" w:rsidRPr="00410B33" w:rsidRDefault="00622FBE" w:rsidP="00622FBE">
      <w:pPr>
        <w:shd w:val="clear" w:color="auto" w:fill="FFFFFF"/>
        <w:spacing w:after="135"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Заключение.</w:t>
      </w:r>
    </w:p>
    <w:p w:rsidR="00622FBE" w:rsidRPr="00410B33" w:rsidRDefault="00622FBE" w:rsidP="00622FBE">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Прочитав поэму А.Твардовского, мы убедились: все мы в долгу перед прошлым и будущим, каждый из нас отвечает за своё время. Но не бывает ответственности без чувства памяти, сопричастности жизни. Мы должны знать правду, какой бы горькой она не была. Память, убеждает нас поэт, должна уберечь от повторения страшных ошибок.</w:t>
      </w:r>
      <w:r w:rsidRPr="00410B33">
        <w:rPr>
          <w:rFonts w:ascii="Times New Roman" w:eastAsia="Times New Roman" w:hAnsi="Times New Roman" w:cs="Times New Roman"/>
          <w:sz w:val="24"/>
          <w:szCs w:val="24"/>
          <w:lang w:eastAsia="ru-RU"/>
        </w:rPr>
        <w:br/>
        <w:t>За лирическим героем поэмы встает образ поэта-гражданина. Он учит нас милосердию, высокой нравственности, гражданственности, учит быть «людьми из тех людей, что людям, не пряча глаз, глядят в глаза».</w:t>
      </w:r>
    </w:p>
    <w:p w:rsidR="00622FBE" w:rsidRPr="00841971" w:rsidRDefault="00622FBE" w:rsidP="00622FBE">
      <w:pPr>
        <w:spacing w:after="0" w:line="220" w:lineRule="atLeas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 xml:space="preserve">Поэма «По праву памяти» - это во многом итоговое осмысление поэтом опыта всей прожитой жизни, в которой отразились и переломились тяжёлые противоречия времени. </w:t>
      </w:r>
      <w:r w:rsidRPr="00841971">
        <w:rPr>
          <w:rFonts w:ascii="Times New Roman" w:eastAsia="Times New Roman" w:hAnsi="Times New Roman" w:cs="Times New Roman"/>
          <w:color w:val="000000"/>
          <w:sz w:val="24"/>
          <w:szCs w:val="24"/>
          <w:lang w:eastAsia="ru-RU"/>
        </w:rPr>
        <w:t>Е</w:t>
      </w:r>
      <w:r w:rsidRPr="00410B33">
        <w:rPr>
          <w:rFonts w:ascii="Times New Roman" w:eastAsia="Times New Roman" w:hAnsi="Times New Roman" w:cs="Times New Roman"/>
          <w:color w:val="000000"/>
          <w:sz w:val="24"/>
          <w:szCs w:val="24"/>
          <w:lang w:eastAsia="ru-RU"/>
        </w:rPr>
        <w:t>щё раз</w:t>
      </w:r>
      <w:r w:rsidRPr="00841971">
        <w:rPr>
          <w:rFonts w:ascii="Times New Roman" w:eastAsia="Times New Roman" w:hAnsi="Times New Roman" w:cs="Times New Roman"/>
          <w:color w:val="000000"/>
          <w:sz w:val="24"/>
          <w:szCs w:val="24"/>
          <w:lang w:eastAsia="ru-RU"/>
        </w:rPr>
        <w:t xml:space="preserve"> перечитайте </w:t>
      </w:r>
      <w:r w:rsidRPr="00410B33">
        <w:rPr>
          <w:rFonts w:ascii="Times New Roman" w:eastAsia="Times New Roman" w:hAnsi="Times New Roman" w:cs="Times New Roman"/>
          <w:color w:val="000000"/>
          <w:sz w:val="24"/>
          <w:szCs w:val="24"/>
          <w:lang w:eastAsia="ru-RU"/>
        </w:rPr>
        <w:t xml:space="preserve"> эпиграф</w:t>
      </w:r>
      <w:r w:rsidRPr="00841971">
        <w:rPr>
          <w:rFonts w:ascii="Times New Roman" w:eastAsia="Times New Roman" w:hAnsi="Times New Roman" w:cs="Times New Roman"/>
          <w:color w:val="000000"/>
          <w:sz w:val="24"/>
          <w:szCs w:val="24"/>
          <w:lang w:eastAsia="ru-RU"/>
        </w:rPr>
        <w:t xml:space="preserve">ы </w:t>
      </w:r>
      <w:r w:rsidRPr="00410B33">
        <w:rPr>
          <w:rFonts w:ascii="Times New Roman" w:eastAsia="Times New Roman" w:hAnsi="Times New Roman" w:cs="Times New Roman"/>
          <w:color w:val="000000"/>
          <w:sz w:val="24"/>
          <w:szCs w:val="24"/>
          <w:lang w:eastAsia="ru-RU"/>
        </w:rPr>
        <w:t xml:space="preserve"> к уроку </w:t>
      </w:r>
      <w:r w:rsidRPr="00841971">
        <w:rPr>
          <w:rFonts w:ascii="Times New Roman" w:eastAsia="Times New Roman" w:hAnsi="Times New Roman" w:cs="Times New Roman"/>
          <w:color w:val="000000"/>
          <w:sz w:val="24"/>
          <w:szCs w:val="24"/>
          <w:lang w:eastAsia="ru-RU"/>
        </w:rPr>
        <w:t>и задумайтесь над  этими словами.  Изменилось ли ваше первоначальное впечатление?</w:t>
      </w:r>
    </w:p>
    <w:p w:rsidR="00622FBE" w:rsidRDefault="00622FBE" w:rsidP="00622FBE">
      <w:pPr>
        <w:spacing w:after="0" w:line="220" w:lineRule="atLeast"/>
        <w:rPr>
          <w:rFonts w:ascii="Times New Roman" w:eastAsia="Times New Roman" w:hAnsi="Times New Roman" w:cs="Times New Roman"/>
          <w:color w:val="000000"/>
          <w:sz w:val="24"/>
          <w:szCs w:val="24"/>
          <w:lang w:eastAsia="ru-RU"/>
        </w:rPr>
      </w:pPr>
    </w:p>
    <w:p w:rsidR="00622FBE" w:rsidRDefault="00622FBE" w:rsidP="00622FBE">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Задание: подготовиться к контрольной творческой  работе. Обратите внимание на все вопросы, которые мы ставили перед собой в ходе обсуждения творчества поэта. Они появятся и в контрольной работе. </w:t>
      </w:r>
    </w:p>
    <w:p w:rsidR="00622FBE" w:rsidRDefault="00622FBE" w:rsidP="00622FBE"/>
    <w:p w:rsidR="00622FBE" w:rsidRPr="000974B4" w:rsidRDefault="00622FBE" w:rsidP="00622FBE">
      <w:pPr>
        <w:spacing w:after="0"/>
        <w:rPr>
          <w:rFonts w:ascii="Times New Roman" w:eastAsia="Times New Roman" w:hAnsi="Times New Roman" w:cs="Times New Roman"/>
          <w:color w:val="C00000"/>
          <w:sz w:val="28"/>
          <w:szCs w:val="28"/>
          <w:lang w:eastAsia="ru-RU"/>
        </w:rPr>
      </w:pPr>
      <w:r>
        <w:rPr>
          <w:rFonts w:ascii="Times New Roman" w:hAnsi="Times New Roman" w:cs="Times New Roman"/>
          <w:color w:val="C00000"/>
          <w:sz w:val="28"/>
          <w:szCs w:val="28"/>
        </w:rPr>
        <w:t>Еще</w:t>
      </w:r>
      <w:r w:rsidRPr="000974B4">
        <w:rPr>
          <w:rFonts w:ascii="Times New Roman" w:hAnsi="Times New Roman" w:cs="Times New Roman"/>
          <w:color w:val="C00000"/>
          <w:sz w:val="28"/>
          <w:szCs w:val="28"/>
        </w:rPr>
        <w:t xml:space="preserve">  </w:t>
      </w:r>
      <w:r>
        <w:rPr>
          <w:rFonts w:ascii="Times New Roman" w:hAnsi="Times New Roman" w:cs="Times New Roman"/>
          <w:color w:val="C00000"/>
          <w:sz w:val="28"/>
          <w:szCs w:val="28"/>
        </w:rPr>
        <w:t xml:space="preserve">один  урок  посвятим  теме  - </w:t>
      </w:r>
      <w:r w:rsidRPr="000974B4">
        <w:rPr>
          <w:rFonts w:ascii="Times New Roman" w:hAnsi="Times New Roman" w:cs="Times New Roman"/>
          <w:color w:val="C00000"/>
          <w:sz w:val="28"/>
          <w:szCs w:val="28"/>
        </w:rPr>
        <w:t>«</w:t>
      </w:r>
      <w:r w:rsidRPr="00612AD5">
        <w:rPr>
          <w:rFonts w:ascii="Times New Roman" w:eastAsia="Times New Roman" w:hAnsi="Times New Roman" w:cs="Times New Roman"/>
          <w:color w:val="C00000"/>
          <w:sz w:val="28"/>
          <w:szCs w:val="28"/>
          <w:lang w:eastAsia="ru-RU"/>
        </w:rPr>
        <w:t>Образы дома и дороги</w:t>
      </w:r>
      <w:r w:rsidRPr="000974B4">
        <w:rPr>
          <w:rFonts w:ascii="Times New Roman" w:eastAsia="Times New Roman" w:hAnsi="Times New Roman" w:cs="Times New Roman"/>
          <w:color w:val="C00000"/>
          <w:sz w:val="28"/>
          <w:szCs w:val="28"/>
          <w:lang w:eastAsia="ru-RU"/>
        </w:rPr>
        <w:t xml:space="preserve"> в лирике А. Твардовского».</w:t>
      </w:r>
    </w:p>
    <w:p w:rsidR="00622FBE" w:rsidRPr="000974B4" w:rsidRDefault="00622FBE" w:rsidP="00622FBE">
      <w:pPr>
        <w:spacing w:after="0"/>
        <w:rPr>
          <w:rFonts w:ascii="Times New Roman" w:hAnsi="Times New Roman" w:cs="Times New Roman"/>
          <w:sz w:val="24"/>
          <w:szCs w:val="24"/>
        </w:rPr>
      </w:pPr>
      <w:r w:rsidRPr="000974B4">
        <w:rPr>
          <w:rFonts w:ascii="Times New Roman" w:eastAsia="Times New Roman" w:hAnsi="Times New Roman" w:cs="Times New Roman"/>
          <w:sz w:val="24"/>
          <w:szCs w:val="24"/>
          <w:lang w:eastAsia="ru-RU"/>
        </w:rPr>
        <w:t>Составьте краткий конспект.</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Образы дома и дороги — центральные для многих художественных миров.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Но расшифровываются они по-разному, в зависимости от наполнения идеями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и настроениями художников слова.  Дом и дорога — ключевые мотивы творчества Твардовского. Конкретные, земные понятия, вбирая в себя все смыслы, стоящие за ними, приобретают у Твардовского философскую окраску, становятся символами жизни. Спряжение дома и дороги было творческим открытием Твардовского, давало ему возможность расширить их значение.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Дом Твардовского — это и отчий дом на хуторе Загорье, и вся «мать-земля». Дорога — это и лесная тропинка, без которой не жить и не петь поэту,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и дорога «в три тысячи верст шириной» — символ строительства новой жизни.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Дорога вела поэта из дома в большую жизнь и обратно домой, к своим корням.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Дом для поэта означал ту основу основ бытия, без которой невозможна жизнь. Не случайно первое опубликованное стихотворение «Новая изба» было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о доме. Сквозь конкретность, зримость деталей проступает обобщенно-фило-</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софское значение: дом — исток жизни, новый дом — новая жизнь. Через много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лет он напишет: «Я счастлив тем, что я оттуда, // Из той земли, из той избы, //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И счастлив тем, что я не чудо // Особой, избранной судьбы»</w:t>
      </w:r>
      <w:proofErr w:type="gramStart"/>
      <w:r w:rsidRPr="00612AD5">
        <w:rPr>
          <w:rFonts w:ascii="Times New Roman" w:eastAsia="Times New Roman" w:hAnsi="Times New Roman" w:cs="Times New Roman"/>
          <w:sz w:val="24"/>
          <w:szCs w:val="24"/>
          <w:lang w:eastAsia="ru-RU"/>
        </w:rPr>
        <w:t xml:space="preserve"> </w:t>
      </w:r>
      <w:r w:rsidRPr="000974B4">
        <w:rPr>
          <w:rFonts w:ascii="Times New Roman" w:eastAsia="Times New Roman" w:hAnsi="Times New Roman" w:cs="Times New Roman"/>
          <w:sz w:val="24"/>
          <w:szCs w:val="24"/>
          <w:lang w:eastAsia="ru-RU"/>
        </w:rPr>
        <w:t>,</w:t>
      </w:r>
      <w:proofErr w:type="gramEnd"/>
      <w:r w:rsidRPr="00612AD5">
        <w:rPr>
          <w:rFonts w:ascii="Times New Roman" w:eastAsia="Times New Roman" w:hAnsi="Times New Roman" w:cs="Times New Roman"/>
          <w:sz w:val="24"/>
          <w:szCs w:val="24"/>
          <w:lang w:eastAsia="ru-RU"/>
        </w:rPr>
        <w:t xml:space="preserve">где изба-дом — образ родины.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Утрата дома вызывает у поэта горестное размышление о смысле жизни,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становится символом несостоявшейся судьбы: «Ни внуков, </w:t>
      </w:r>
      <w:proofErr w:type="gramStart"/>
      <w:r w:rsidRPr="00612AD5">
        <w:rPr>
          <w:rFonts w:ascii="Times New Roman" w:eastAsia="Times New Roman" w:hAnsi="Times New Roman" w:cs="Times New Roman"/>
          <w:sz w:val="24"/>
          <w:szCs w:val="24"/>
          <w:lang w:eastAsia="ru-RU"/>
        </w:rPr>
        <w:t>ни своей</w:t>
      </w:r>
      <w:proofErr w:type="gramEnd"/>
      <w:r w:rsidRPr="00612AD5">
        <w:rPr>
          <w:rFonts w:ascii="Times New Roman" w:eastAsia="Times New Roman" w:hAnsi="Times New Roman" w:cs="Times New Roman"/>
          <w:sz w:val="24"/>
          <w:szCs w:val="24"/>
          <w:lang w:eastAsia="ru-RU"/>
        </w:rPr>
        <w:t xml:space="preserve"> избы, //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Сиди в землянке, как в колодце. //</w:t>
      </w:r>
      <w:r w:rsidRPr="000974B4">
        <w:rPr>
          <w:rFonts w:ascii="Times New Roman" w:eastAsia="Times New Roman" w:hAnsi="Times New Roman" w:cs="Times New Roman"/>
          <w:sz w:val="24"/>
          <w:szCs w:val="24"/>
          <w:lang w:eastAsia="ru-RU"/>
        </w:rPr>
        <w:t xml:space="preserve"> И старость...»</w:t>
      </w:r>
      <w:r w:rsidRPr="00612AD5">
        <w:rPr>
          <w:rFonts w:ascii="Times New Roman" w:eastAsia="Times New Roman" w:hAnsi="Times New Roman" w:cs="Times New Roman"/>
          <w:sz w:val="24"/>
          <w:szCs w:val="24"/>
          <w:lang w:eastAsia="ru-RU"/>
        </w:rPr>
        <w:t>. Вызывающим неприятие и даже ужасным становится для Твардовского такое явление, как бродяжничество. И не только в прямом его значении. Впервые это слово в кавычках появляется в записи 31 января 1955 года после прочтения романа Д. Олдриджа «Охотник</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Твардовский сложно переживает первое снятие с редакторского поста, когда не идет работа, когда «относит и относит тебя куда-то в мерзость бездеятельного мысл</w:t>
      </w:r>
      <w:proofErr w:type="gramStart"/>
      <w:r w:rsidRPr="00612AD5">
        <w:rPr>
          <w:rFonts w:ascii="Times New Roman" w:eastAsia="Times New Roman" w:hAnsi="Times New Roman" w:cs="Times New Roman"/>
          <w:sz w:val="24"/>
          <w:szCs w:val="24"/>
          <w:lang w:eastAsia="ru-RU"/>
        </w:rPr>
        <w:t>е-</w:t>
      </w:r>
      <w:proofErr w:type="gramEnd"/>
      <w:r w:rsidRPr="00612AD5">
        <w:rPr>
          <w:rFonts w:ascii="Times New Roman" w:eastAsia="Times New Roman" w:hAnsi="Times New Roman" w:cs="Times New Roman"/>
          <w:sz w:val="24"/>
          <w:szCs w:val="24"/>
          <w:lang w:eastAsia="ru-RU"/>
        </w:rPr>
        <w:t xml:space="preserve"> и словоблудия, в «бродяжничество», за которым только </w:t>
      </w:r>
      <w:r w:rsidRPr="000974B4">
        <w:rPr>
          <w:rFonts w:ascii="Times New Roman" w:eastAsia="Times New Roman" w:hAnsi="Times New Roman" w:cs="Times New Roman"/>
          <w:sz w:val="24"/>
          <w:szCs w:val="24"/>
          <w:lang w:eastAsia="ru-RU"/>
        </w:rPr>
        <w:t>конец — и конец постыдный, мучи</w:t>
      </w:r>
      <w:r w:rsidRPr="00612AD5">
        <w:rPr>
          <w:rFonts w:ascii="Times New Roman" w:eastAsia="Times New Roman" w:hAnsi="Times New Roman" w:cs="Times New Roman"/>
          <w:sz w:val="24"/>
          <w:szCs w:val="24"/>
          <w:lang w:eastAsia="ru-RU"/>
        </w:rPr>
        <w:t>тельный, разрушающий тебя еще заранее своей неизбежностью, своим ужасом</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 раннем творчестве Твардовского почти в каждом стихотворении есть и дом, и дорога. Герои его стихотворений все время в движении: они идут, едут,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летят. Дом — стабильность, а дорога — поиск, как в «Стране Муравии», поиск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лучшей жизни. Продолжая традиции русской литературы от сказочных путе-</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шествий былинных героев до странствия некрасовских персонажей из поэмы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«Кому на Руси жить хорошо», Твардовский вносит свое видение темы. «Путе-</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шествие Моргунка к мнимой стране счастья, — размышляет А.В. Македо-</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нов, — это и путешествие его к подлинным критериям и путям счастья</w:t>
      </w:r>
      <w:proofErr w:type="gramStart"/>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w:t>
      </w:r>
      <w:proofErr w:type="gramEnd"/>
      <w:r w:rsidRPr="00612AD5">
        <w:rPr>
          <w:rFonts w:ascii="Times New Roman" w:eastAsia="Times New Roman" w:hAnsi="Times New Roman" w:cs="Times New Roman"/>
          <w:sz w:val="24"/>
          <w:szCs w:val="24"/>
          <w:lang w:eastAsia="ru-RU"/>
        </w:rPr>
        <w:t xml:space="preserve"> и вме-</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сте с тем путешествие к правде, к выбору между иллюзией и действитель-</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ностью, к обоснованию и оценке мечты</w:t>
      </w:r>
      <w:r w:rsidRPr="000974B4">
        <w:rPr>
          <w:rFonts w:ascii="Times New Roman" w:eastAsia="Times New Roman" w:hAnsi="Times New Roman" w:cs="Times New Roman"/>
          <w:sz w:val="24"/>
          <w:szCs w:val="24"/>
          <w:lang w:eastAsia="ru-RU"/>
        </w:rPr>
        <w:t>.</w:t>
      </w:r>
      <w:r w:rsidRPr="00612AD5">
        <w:rPr>
          <w:rFonts w:ascii="Times New Roman" w:eastAsia="Times New Roman" w:hAnsi="Times New Roman" w:cs="Times New Roman"/>
          <w:sz w:val="24"/>
          <w:szCs w:val="24"/>
          <w:lang w:eastAsia="ru-RU"/>
        </w:rPr>
        <w:t xml:space="preserve">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«Я иду и радуюсь» — восклицает герой ранней лирики Твардовского.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 этот период мотив дороги соединяется с мотивом памяти. А память — это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продление прошлой жизни в настоящем и дальше — в будущем. «Дорога и па-</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мять у Твардовского, — пишет В.М. Акаткин, — не противостоят, они всегда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дополняют и продолжают друг друга и в этом своем единстве восстанавливают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равновесие бытия, гармонию прошлого, настоящего и будущего</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Показательно в этом смысле стихотворение «Поездка в Загорье», в котором малое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перемещение в пространстве сопрягается с воспоминанием и образ времени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философски осмысляется: «Время, время, как ветер, // Шапку рвет с головы»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Мотивы дома и дороги в период войны приобретают новые смысловые </w:t>
      </w:r>
      <w:proofErr w:type="gramStart"/>
      <w:r w:rsidRPr="00612AD5">
        <w:rPr>
          <w:rFonts w:ascii="Times New Roman" w:eastAsia="Times New Roman" w:hAnsi="Times New Roman" w:cs="Times New Roman"/>
          <w:sz w:val="24"/>
          <w:szCs w:val="24"/>
          <w:lang w:eastAsia="ru-RU"/>
        </w:rPr>
        <w:t>от</w:t>
      </w:r>
      <w:proofErr w:type="gramEnd"/>
      <w:r w:rsidRPr="00612AD5">
        <w:rPr>
          <w:rFonts w:ascii="Times New Roman" w:eastAsia="Times New Roman" w:hAnsi="Times New Roman" w:cs="Times New Roman"/>
          <w:sz w:val="24"/>
          <w:szCs w:val="24"/>
          <w:lang w:eastAsia="ru-RU"/>
        </w:rPr>
        <w:t>-</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тенки. Война со всей своей жестокостью обрушивается на дом, потеря которого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страшна особенно для хозяина, она равна потере жизни. С этим связана анти-</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номия «свое — чужое» — еще один постоянный мотив творчества Твардовско-</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го. Для бойца, защитника своей земли, дом — надежная опора</w:t>
      </w:r>
      <w:r w:rsidRPr="000974B4">
        <w:rPr>
          <w:rFonts w:ascii="Times New Roman" w:eastAsia="Times New Roman" w:hAnsi="Times New Roman" w:cs="Times New Roman"/>
          <w:sz w:val="24"/>
          <w:szCs w:val="24"/>
          <w:lang w:eastAsia="ru-RU"/>
        </w:rPr>
        <w:t>.</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Образ врага — «гостя» в доме, куда его не звали, повторяется, варьируется, развивается в военных стихах Твардовского. Он «гость недолгий», «бродяга полумира», «вор, ограбивший дом». Дом, который оказался в плену, дом, который служит </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врагу, потому что враг его «заставил»,</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 это все-таки дом, он часть родины.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Дом — это и родная Смоленщина, и вся русская земля. Образы дома и дороги в этот период сливаются, замещают друг друга. Дом оказывается у дороги и в дороге, а дорога становится домом. Дом, разрушенный войной, оказывает</w:t>
      </w:r>
      <w:r w:rsidRPr="000974B4">
        <w:rPr>
          <w:rFonts w:ascii="Times New Roman" w:eastAsia="Times New Roman" w:hAnsi="Times New Roman" w:cs="Times New Roman"/>
          <w:sz w:val="24"/>
          <w:szCs w:val="24"/>
          <w:lang w:eastAsia="ru-RU"/>
        </w:rPr>
        <w:t xml:space="preserve">ся </w:t>
      </w:r>
      <w:r w:rsidRPr="00612AD5">
        <w:rPr>
          <w:rFonts w:ascii="Times New Roman" w:eastAsia="Times New Roman" w:hAnsi="Times New Roman" w:cs="Times New Roman"/>
          <w:sz w:val="24"/>
          <w:szCs w:val="24"/>
          <w:lang w:eastAsia="ru-RU"/>
        </w:rPr>
        <w:t xml:space="preserve">символом борьбы, помогая бойцу в его битве с врагом: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«Стой и гляди! И ты пойдешь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Еще быстрей вперед.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Вперед, за каждый дом родной»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Дорога отступления трудна, потому что «горько по земле родной идти, в ночи таясь». Дорога в наступленье — «веселый труд», Поэтому она — «в три тысячи верст шириной». И не случайно здесь использовано исконно русское </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слово «верста». Этим утверждается, что ру</w:t>
      </w:r>
      <w:r w:rsidRPr="000974B4">
        <w:rPr>
          <w:rFonts w:ascii="Times New Roman" w:eastAsia="Times New Roman" w:hAnsi="Times New Roman" w:cs="Times New Roman"/>
          <w:sz w:val="24"/>
          <w:szCs w:val="24"/>
          <w:lang w:eastAsia="ru-RU"/>
        </w:rPr>
        <w:t>сский — дома. Поэт призывает со</w:t>
      </w:r>
      <w:r w:rsidRPr="00612AD5">
        <w:rPr>
          <w:rFonts w:ascii="Times New Roman" w:eastAsia="Times New Roman" w:hAnsi="Times New Roman" w:cs="Times New Roman"/>
          <w:sz w:val="24"/>
          <w:szCs w:val="24"/>
          <w:lang w:eastAsia="ru-RU"/>
        </w:rPr>
        <w:t xml:space="preserve">противляться врагу и дома: «Бей, семья деревенская, вора в честном дому», и на дороге: «Чтоб дорога трясиною // </w:t>
      </w:r>
      <w:proofErr w:type="gramStart"/>
      <w:r w:rsidRPr="00612AD5">
        <w:rPr>
          <w:rFonts w:ascii="Times New Roman" w:eastAsia="Times New Roman" w:hAnsi="Times New Roman" w:cs="Times New Roman"/>
          <w:sz w:val="24"/>
          <w:szCs w:val="24"/>
          <w:lang w:eastAsia="ru-RU"/>
        </w:rPr>
        <w:t>Пузы</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рилась</w:t>
      </w:r>
      <w:proofErr w:type="gramEnd"/>
      <w:r w:rsidRPr="00612AD5">
        <w:rPr>
          <w:rFonts w:ascii="Times New Roman" w:eastAsia="Times New Roman" w:hAnsi="Times New Roman" w:cs="Times New Roman"/>
          <w:sz w:val="24"/>
          <w:szCs w:val="24"/>
          <w:lang w:eastAsia="ru-RU"/>
        </w:rPr>
        <w:t xml:space="preserve"> под ним</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 </w:t>
      </w:r>
      <w:proofErr w:type="gramStart"/>
      <w:r w:rsidRPr="00612AD5">
        <w:rPr>
          <w:rFonts w:ascii="Times New Roman" w:eastAsia="Times New Roman" w:hAnsi="Times New Roman" w:cs="Times New Roman"/>
          <w:sz w:val="24"/>
          <w:szCs w:val="24"/>
          <w:lang w:eastAsia="ru-RU"/>
        </w:rPr>
        <w:t xml:space="preserve">Для </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наших войск, изгоняющих врага, дорога может быть и «прямой», и «кружной», и «трудной», но это «честная» дорога, потому поэт уверен:</w:t>
      </w:r>
      <w:proofErr w:type="gramEnd"/>
      <w:r w:rsidRPr="00612AD5">
        <w:rPr>
          <w:rFonts w:ascii="Times New Roman" w:eastAsia="Times New Roman" w:hAnsi="Times New Roman" w:cs="Times New Roman"/>
          <w:sz w:val="24"/>
          <w:szCs w:val="24"/>
          <w:lang w:eastAsia="ru-RU"/>
        </w:rPr>
        <w:t xml:space="preserve"> «Дойдем до места».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Проспект, проселок, тропа, стежка — все эти определения дороги, данные </w:t>
      </w:r>
      <w:r w:rsidRPr="000974B4">
        <w:rPr>
          <w:rFonts w:ascii="Times New Roman" w:eastAsia="Times New Roman" w:hAnsi="Times New Roman" w:cs="Times New Roman"/>
          <w:sz w:val="24"/>
          <w:szCs w:val="24"/>
          <w:lang w:eastAsia="ru-RU"/>
        </w:rPr>
        <w:t>Т</w:t>
      </w:r>
      <w:r w:rsidRPr="00612AD5">
        <w:rPr>
          <w:rFonts w:ascii="Times New Roman" w:eastAsia="Times New Roman" w:hAnsi="Times New Roman" w:cs="Times New Roman"/>
          <w:sz w:val="24"/>
          <w:szCs w:val="24"/>
          <w:lang w:eastAsia="ru-RU"/>
        </w:rPr>
        <w:t>вардовским в одном только стихотворении «В Смоленске», не просто назва-</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ния, все они, кроме первого, исконно русские. Они служат поэту для усиления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чувства глубокого презрения к фашистам и столь же глубокой нежной любви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к Родине, к своему дому:</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«Мне каждой жаль тропы и стежки,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Где проходил он по земле»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Иногда дом оказывается в противоречии с дорогой. Дорога уводит от дома,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нарушает привычное течение жизни, становится </w:t>
      </w:r>
      <w:proofErr w:type="gramStart"/>
      <w:r w:rsidRPr="00612AD5">
        <w:rPr>
          <w:rFonts w:ascii="Times New Roman" w:eastAsia="Times New Roman" w:hAnsi="Times New Roman" w:cs="Times New Roman"/>
          <w:sz w:val="24"/>
          <w:szCs w:val="24"/>
          <w:lang w:eastAsia="ru-RU"/>
        </w:rPr>
        <w:t>разлучницей</w:t>
      </w:r>
      <w:proofErr w:type="gramEnd"/>
      <w:r w:rsidRPr="00612AD5">
        <w:rPr>
          <w:rFonts w:ascii="Times New Roman" w:eastAsia="Times New Roman" w:hAnsi="Times New Roman" w:cs="Times New Roman"/>
          <w:sz w:val="24"/>
          <w:szCs w:val="24"/>
          <w:lang w:eastAsia="ru-RU"/>
        </w:rPr>
        <w:t>:</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«Когда пройдешь </w:t>
      </w:r>
      <w:r w:rsidRPr="000974B4">
        <w:rPr>
          <w:rFonts w:ascii="Times New Roman" w:eastAsia="Times New Roman" w:hAnsi="Times New Roman" w:cs="Times New Roman"/>
          <w:sz w:val="24"/>
          <w:szCs w:val="24"/>
          <w:lang w:eastAsia="ru-RU"/>
        </w:rPr>
        <w:t xml:space="preserve">таким путем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Не день, не два, солдат,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Еще поймешь,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Как дорог дом,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Как отчий угол свят»</w:t>
      </w:r>
      <w:r w:rsidRPr="000974B4">
        <w:rPr>
          <w:rFonts w:ascii="Times New Roman" w:eastAsia="Times New Roman" w:hAnsi="Times New Roman" w:cs="Times New Roman"/>
          <w:sz w:val="24"/>
          <w:szCs w:val="24"/>
          <w:lang w:eastAsia="ru-RU"/>
        </w:rPr>
        <w:t>.</w:t>
      </w:r>
      <w:r w:rsidRPr="00612AD5">
        <w:rPr>
          <w:rFonts w:ascii="Times New Roman" w:eastAsia="Times New Roman" w:hAnsi="Times New Roman" w:cs="Times New Roman"/>
          <w:sz w:val="24"/>
          <w:szCs w:val="24"/>
          <w:lang w:eastAsia="ru-RU"/>
        </w:rPr>
        <w:t xml:space="preserve">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Поэт противо</w:t>
      </w:r>
      <w:r w:rsidRPr="000974B4">
        <w:rPr>
          <w:rFonts w:ascii="Times New Roman" w:eastAsia="Times New Roman" w:hAnsi="Times New Roman" w:cs="Times New Roman"/>
          <w:sz w:val="24"/>
          <w:szCs w:val="24"/>
          <w:lang w:eastAsia="ru-RU"/>
        </w:rPr>
        <w:t>поставляет дом и дорогу, исполь</w:t>
      </w:r>
      <w:r w:rsidRPr="00612AD5">
        <w:rPr>
          <w:rFonts w:ascii="Times New Roman" w:eastAsia="Times New Roman" w:hAnsi="Times New Roman" w:cs="Times New Roman"/>
          <w:sz w:val="24"/>
          <w:szCs w:val="24"/>
          <w:lang w:eastAsia="ru-RU"/>
        </w:rPr>
        <w:t>зуя выражение «идти по миру» в прямом и переносном значении. В своей походной жизни солдат действительно идет по миру, уходя все дальше от родного дома, воспоминание о котором лишь ранит, и, казалось бы, лучше не вспоминать о нем, но солдат-освободитель, потеряв многое на дорогах войны, должен верить:</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«Живем, не по миру идем,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Есть что хранить, любить,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Есть </w:t>
      </w:r>
      <w:proofErr w:type="gramStart"/>
      <w:r w:rsidRPr="00612AD5">
        <w:rPr>
          <w:rFonts w:ascii="Times New Roman" w:eastAsia="Times New Roman" w:hAnsi="Times New Roman" w:cs="Times New Roman"/>
          <w:sz w:val="24"/>
          <w:szCs w:val="24"/>
          <w:lang w:eastAsia="ru-RU"/>
        </w:rPr>
        <w:t>где-то, есть иль был</w:t>
      </w:r>
      <w:proofErr w:type="gramEnd"/>
      <w:r w:rsidRPr="00612AD5">
        <w:rPr>
          <w:rFonts w:ascii="Times New Roman" w:eastAsia="Times New Roman" w:hAnsi="Times New Roman" w:cs="Times New Roman"/>
          <w:sz w:val="24"/>
          <w:szCs w:val="24"/>
          <w:lang w:eastAsia="ru-RU"/>
        </w:rPr>
        <w:t xml:space="preserve"> наш дом,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А нет — так должен быть</w:t>
      </w:r>
      <w:r w:rsidRPr="000974B4">
        <w:rPr>
          <w:rFonts w:ascii="Times New Roman" w:eastAsia="Times New Roman" w:hAnsi="Times New Roman" w:cs="Times New Roman"/>
          <w:sz w:val="24"/>
          <w:szCs w:val="24"/>
          <w:lang w:eastAsia="ru-RU"/>
        </w:rPr>
        <w:t>.</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Храня в сердце дом, солдат охраняет саму жизнь.  Во время войны память о доме помогает выжить. И даже страдания, потери </w:t>
      </w:r>
      <w:proofErr w:type="gramStart"/>
      <w:r w:rsidRPr="00612AD5">
        <w:rPr>
          <w:rFonts w:ascii="Times New Roman" w:eastAsia="Times New Roman" w:hAnsi="Times New Roman" w:cs="Times New Roman"/>
          <w:sz w:val="24"/>
          <w:szCs w:val="24"/>
          <w:lang w:eastAsia="ru-RU"/>
        </w:rPr>
        <w:t>близких</w:t>
      </w:r>
      <w:proofErr w:type="gramEnd"/>
      <w:r w:rsidRPr="00612AD5">
        <w:rPr>
          <w:rFonts w:ascii="Times New Roman" w:eastAsia="Times New Roman" w:hAnsi="Times New Roman" w:cs="Times New Roman"/>
          <w:sz w:val="24"/>
          <w:szCs w:val="24"/>
          <w:lang w:eastAsia="ru-RU"/>
        </w:rPr>
        <w:t xml:space="preserve"> не умаляют стремления человека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иметь свой дом. В мотиве дома появляется новое значение: дом — это содружество людей, объединенных общей бедой и общим делом:</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«Возьму, возьму, мой мальчик,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Уедешь ты со мной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На фронт, где я воюю,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 наш полк, в наш дом родной»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В диалоге матери, пристроившейся на обочине фронтовой дороги, и солдата, лицом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похожего «на мужика — солдата всех войн</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и всех времен», раскрывается суть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proofErr w:type="gramStart"/>
      <w:r w:rsidRPr="00612AD5">
        <w:rPr>
          <w:rFonts w:ascii="Times New Roman" w:eastAsia="Times New Roman" w:hAnsi="Times New Roman" w:cs="Times New Roman"/>
          <w:sz w:val="24"/>
          <w:szCs w:val="24"/>
          <w:lang w:eastAsia="ru-RU"/>
        </w:rPr>
        <w:t>мировоззрения Твардовского: у человека в любых обстоятельствах память о доме вызывает чувство ответственности за другого и тем самым помогает выжить.</w:t>
      </w:r>
      <w:proofErr w:type="gramEnd"/>
      <w:r w:rsidRPr="00612AD5">
        <w:rPr>
          <w:rFonts w:ascii="Times New Roman" w:eastAsia="Times New Roman" w:hAnsi="Times New Roman" w:cs="Times New Roman"/>
          <w:sz w:val="24"/>
          <w:szCs w:val="24"/>
          <w:lang w:eastAsia="ru-RU"/>
        </w:rPr>
        <w:t xml:space="preserve"> Здесь слово «дом» становится синонимо</w:t>
      </w:r>
      <w:r w:rsidRPr="000974B4">
        <w:rPr>
          <w:rFonts w:ascii="Times New Roman" w:eastAsia="Times New Roman" w:hAnsi="Times New Roman" w:cs="Times New Roman"/>
          <w:sz w:val="24"/>
          <w:szCs w:val="24"/>
          <w:lang w:eastAsia="ru-RU"/>
        </w:rPr>
        <w:t>м слова семья. В этом же зна</w:t>
      </w:r>
      <w:r w:rsidRPr="00612AD5">
        <w:rPr>
          <w:rFonts w:ascii="Times New Roman" w:eastAsia="Times New Roman" w:hAnsi="Times New Roman" w:cs="Times New Roman"/>
          <w:sz w:val="24"/>
          <w:szCs w:val="24"/>
          <w:lang w:eastAsia="ru-RU"/>
        </w:rPr>
        <w:t>чении выступает слово «дом» и в поэме «Дом у дороги»: «Среди такой большой земли родной, заветный угол». Дом в поэме обретает так много значений, оборачивается столькими гранями, что становится символом самой жизни. Мотив дома у дороги раскрывается и в стихотворении «Дом по дороге фронтовой». Полуироническая, полушутлив</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ая первая его часть контрастирует с трагической ситуацией поэмы «Дом у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дороги» и с драматическим напряжением второй части стихотворения. Кажется,</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что поэт словами «дом у дороги. Поворот с утихшей магистрали» прерывает усмешку, напоминает о трагедии потерь на войне и тем самым выводит стихотворение на уровень обобщений: каждый должен помнить, что его ждут дома, и в любом случае память о нем будет жить.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Не обошел Твардовский мотивы дома и дороги и в военной прозе, в записках «Родина и чужбина». Открывая для себя жанр дорожного дневника, идея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proofErr w:type="gramStart"/>
      <w:r w:rsidRPr="00612AD5">
        <w:rPr>
          <w:rFonts w:ascii="Times New Roman" w:eastAsia="Times New Roman" w:hAnsi="Times New Roman" w:cs="Times New Roman"/>
          <w:sz w:val="24"/>
          <w:szCs w:val="24"/>
          <w:lang w:eastAsia="ru-RU"/>
        </w:rPr>
        <w:t>которого</w:t>
      </w:r>
      <w:proofErr w:type="gramEnd"/>
      <w:r w:rsidRPr="00612AD5">
        <w:rPr>
          <w:rFonts w:ascii="Times New Roman" w:eastAsia="Times New Roman" w:hAnsi="Times New Roman" w:cs="Times New Roman"/>
          <w:sz w:val="24"/>
          <w:szCs w:val="24"/>
          <w:lang w:eastAsia="ru-RU"/>
        </w:rPr>
        <w:t xml:space="preserve"> потом разовьется в поэме «За далью — даль», поэт говорит о необхо-</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димости выразить многослойность впечатлений.  Поэма «Василий Теркин», вобравшая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в себя все мотивы поэзии Твардовского периода войны, включает и мотивы</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дома и дороги. И хотя у самого главного героя нет семьи, исподволь, на протяжении всей поэмы звучит и тоска по дому, необходимость дома как основы жизни: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«Я покинул дом когда-то,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Позвала дорога вдаль.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Не мала была утрата,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Но светла была печаль»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В послевоенном творчестве Твардовского мотивы дома и дороги продол-</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жают развиваться. Акцент вновь перемещается с дома на дорогу. Теперь дорога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поэта — жизнь, дом — родина, включающая в себя и Смоленщину, и Москву,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и саму дорогу</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Образ дороги все чаще приобретает символическое значение жизненного пути. Дорога поэта — не проторенная дорожка, а «нехоженый путь», она всегда на подъем, «за бегущим днем, как за огневым валом». Поэт не может быть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«от многолюдных дорог в стороне», но для него важна и тропинка, где он </w:t>
      </w:r>
      <w:proofErr w:type="gramStart"/>
      <w:r w:rsidRPr="00612AD5">
        <w:rPr>
          <w:rFonts w:ascii="Times New Roman" w:eastAsia="Times New Roman" w:hAnsi="Times New Roman" w:cs="Times New Roman"/>
          <w:sz w:val="24"/>
          <w:szCs w:val="24"/>
          <w:lang w:eastAsia="ru-RU"/>
        </w:rPr>
        <w:t>от</w:t>
      </w:r>
      <w:proofErr w:type="gramEnd"/>
      <w:r w:rsidRPr="00612AD5">
        <w:rPr>
          <w:rFonts w:ascii="Times New Roman" w:eastAsia="Times New Roman" w:hAnsi="Times New Roman" w:cs="Times New Roman"/>
          <w:sz w:val="24"/>
          <w:szCs w:val="24"/>
          <w:lang w:eastAsia="ru-RU"/>
        </w:rPr>
        <w:t>-</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ставляет «сегодняшний след». </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Мотивы дома и дороги неразделимы в творчестве Твардовского, они, </w:t>
      </w:r>
      <w:proofErr w:type="gramStart"/>
      <w:r w:rsidRPr="00612AD5">
        <w:rPr>
          <w:rFonts w:ascii="Times New Roman" w:eastAsia="Times New Roman" w:hAnsi="Times New Roman" w:cs="Times New Roman"/>
          <w:sz w:val="24"/>
          <w:szCs w:val="24"/>
          <w:lang w:eastAsia="ru-RU"/>
        </w:rPr>
        <w:t>в</w:t>
      </w:r>
      <w:proofErr w:type="gramEnd"/>
      <w:r w:rsidRPr="00612AD5">
        <w:rPr>
          <w:rFonts w:ascii="Times New Roman" w:eastAsia="Times New Roman" w:hAnsi="Times New Roman" w:cs="Times New Roman"/>
          <w:sz w:val="24"/>
          <w:szCs w:val="24"/>
          <w:lang w:eastAsia="ru-RU"/>
        </w:rPr>
        <w:t xml:space="preserve"> по-</w:t>
      </w: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нимании поэта, олицетворяют саму жизнь. И он только мечтает о том, чтобы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слово могло сравниться с дорогой: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А где мое слово, что было бы подлинным, </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Тем самым, которое временем спросится?..»</w:t>
      </w:r>
    </w:p>
    <w:p w:rsidR="00622FBE" w:rsidRPr="000974B4" w:rsidRDefault="00622FBE" w:rsidP="00622FBE">
      <w:pPr>
        <w:shd w:val="clear" w:color="auto" w:fill="FFFFFF"/>
        <w:spacing w:after="0" w:line="240" w:lineRule="auto"/>
        <w:rPr>
          <w:rFonts w:ascii="Times New Roman" w:eastAsia="Times New Roman" w:hAnsi="Times New Roman" w:cs="Times New Roman"/>
          <w:sz w:val="24"/>
          <w:szCs w:val="24"/>
          <w:lang w:eastAsia="ru-RU"/>
        </w:rPr>
      </w:pPr>
    </w:p>
    <w:p w:rsidR="00622FBE" w:rsidRPr="00612AD5" w:rsidRDefault="00622FBE" w:rsidP="00622FBE">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Мотивы дома и дороги, таким образом, проходят через все творчество Твардовского, обогащаясь множеством значений. Их развитие определяет становление поэтической системы Твардовского в русле развития лирического начала от поэтических зарисовок до философских </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размышлений.</w:t>
      </w:r>
    </w:p>
    <w:p w:rsidR="00622FBE" w:rsidRDefault="00622FBE" w:rsidP="00622FBE"/>
    <w:p w:rsidR="00622FBE" w:rsidRPr="008B1F27" w:rsidRDefault="00622FBE" w:rsidP="00622FBE">
      <w:pPr>
        <w:rPr>
          <w:rFonts w:ascii="Times New Roman" w:hAnsi="Times New Roman" w:cs="Times New Roman"/>
          <w:color w:val="C00000"/>
          <w:sz w:val="28"/>
          <w:szCs w:val="28"/>
        </w:rPr>
      </w:pPr>
      <w:r w:rsidRPr="008B1F27">
        <w:rPr>
          <w:rFonts w:ascii="Times New Roman" w:hAnsi="Times New Roman" w:cs="Times New Roman"/>
          <w:color w:val="C00000"/>
          <w:sz w:val="28"/>
          <w:szCs w:val="28"/>
        </w:rPr>
        <w:t>Не забудьте подготовиться к контрольной работе, а также о том, что время защиты рефератов не за горами!</w:t>
      </w:r>
    </w:p>
    <w:p w:rsidR="005E2CCA" w:rsidRDefault="005E2CCA"/>
    <w:sectPr w:rsidR="005E2CCA" w:rsidSect="005E2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3E07"/>
    <w:multiLevelType w:val="multilevel"/>
    <w:tmpl w:val="920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657C0"/>
    <w:multiLevelType w:val="multilevel"/>
    <w:tmpl w:val="725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05394"/>
    <w:multiLevelType w:val="multilevel"/>
    <w:tmpl w:val="4E56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16C87"/>
    <w:multiLevelType w:val="multilevel"/>
    <w:tmpl w:val="79A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945A7"/>
    <w:multiLevelType w:val="multilevel"/>
    <w:tmpl w:val="AE3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E0455"/>
    <w:multiLevelType w:val="multilevel"/>
    <w:tmpl w:val="A31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22FBE"/>
    <w:rsid w:val="005E2CCA"/>
    <w:rsid w:val="00622FBE"/>
    <w:rsid w:val="00A24E70"/>
    <w:rsid w:val="00ED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2FB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3732</Words>
  <Characters>21273</Characters>
  <Application>Microsoft Office Word</Application>
  <DocSecurity>0</DocSecurity>
  <Lines>177</Lines>
  <Paragraphs>49</Paragraphs>
  <ScaleCrop>false</ScaleCrop>
  <Company>Reanimator Extreme Edition</Company>
  <LinksUpToDate>false</LinksUpToDate>
  <CharactersWithSpaces>24956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2020-04-22T14:25:00Z</dcterms:created>
  <dcterms:modified xsi:type="dcterms:W3CDTF">2020-04-23T07:55:00Z</dcterms:modified>
</cp:coreProperties>
</file>